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6DF0" w14:textId="7ED0A22A" w:rsidR="00C252D4" w:rsidRPr="00430A81" w:rsidRDefault="008F423A" w:rsidP="000D14DE">
      <w:pPr>
        <w:pStyle w:val="Heading1"/>
        <w:pBdr>
          <w:bottom w:val="single" w:sz="4" w:space="1" w:color="000000"/>
        </w:pBdr>
        <w:spacing w:before="0"/>
        <w:rPr>
          <w:color w:val="auto"/>
          <w:sz w:val="20"/>
          <w:szCs w:val="20"/>
        </w:rPr>
      </w:pPr>
      <w:bookmarkStart w:id="0" w:name="_to7fprzcgt76" w:colFirst="0" w:colLast="0"/>
      <w:bookmarkEnd w:id="0"/>
      <w:r w:rsidRPr="00430A81">
        <w:rPr>
          <w:color w:val="auto"/>
          <w:sz w:val="20"/>
          <w:szCs w:val="20"/>
        </w:rPr>
        <w:t>AP</w:t>
      </w:r>
      <w:r w:rsidR="00772B17">
        <w:rPr>
          <w:color w:val="auto"/>
          <w:sz w:val="20"/>
          <w:szCs w:val="20"/>
        </w:rPr>
        <w:t>®</w:t>
      </w:r>
      <w:r w:rsidRPr="00430A81">
        <w:rPr>
          <w:color w:val="auto"/>
          <w:sz w:val="20"/>
          <w:szCs w:val="20"/>
        </w:rPr>
        <w:t xml:space="preserve"> </w:t>
      </w:r>
      <w:r w:rsidR="00156EF8" w:rsidRPr="00430A81">
        <w:rPr>
          <w:color w:val="auto"/>
          <w:sz w:val="20"/>
          <w:szCs w:val="20"/>
        </w:rPr>
        <w:t xml:space="preserve">Environmental Science Syllabus                             </w:t>
      </w:r>
    </w:p>
    <w:p w14:paraId="70046F92" w14:textId="77C871BE" w:rsidR="00C252D4" w:rsidRPr="00430A81" w:rsidRDefault="00156EF8">
      <w:pPr>
        <w:pBdr>
          <w:top w:val="nil"/>
          <w:left w:val="nil"/>
          <w:bottom w:val="nil"/>
          <w:right w:val="nil"/>
          <w:between w:val="nil"/>
        </w:pBdr>
        <w:spacing w:after="0"/>
        <w:jc w:val="center"/>
        <w:rPr>
          <w:sz w:val="20"/>
          <w:szCs w:val="20"/>
        </w:rPr>
      </w:pPr>
      <w:r w:rsidRPr="00430A81">
        <w:rPr>
          <w:sz w:val="20"/>
          <w:szCs w:val="20"/>
        </w:rPr>
        <w:t xml:space="preserve">Mr. </w:t>
      </w:r>
      <w:r w:rsidR="00232F4A" w:rsidRPr="00430A81">
        <w:rPr>
          <w:sz w:val="20"/>
          <w:szCs w:val="20"/>
        </w:rPr>
        <w:t>Wm. Saunders-Cummings</w:t>
      </w:r>
    </w:p>
    <w:p w14:paraId="753916A4" w14:textId="77777777" w:rsidR="00C252D4" w:rsidRPr="00430A81" w:rsidRDefault="00156EF8">
      <w:pPr>
        <w:pBdr>
          <w:top w:val="nil"/>
          <w:left w:val="nil"/>
          <w:bottom w:val="nil"/>
          <w:right w:val="nil"/>
          <w:between w:val="nil"/>
        </w:pBdr>
        <w:spacing w:after="0"/>
        <w:jc w:val="center"/>
        <w:rPr>
          <w:sz w:val="20"/>
          <w:szCs w:val="20"/>
        </w:rPr>
      </w:pPr>
      <w:r w:rsidRPr="00430A81">
        <w:rPr>
          <w:sz w:val="20"/>
          <w:szCs w:val="20"/>
        </w:rPr>
        <w:t>Environmental Science Teacher</w:t>
      </w:r>
    </w:p>
    <w:p w14:paraId="2A269348" w14:textId="2022EA30" w:rsidR="00C252D4" w:rsidRPr="00430A81" w:rsidRDefault="00156EF8">
      <w:pPr>
        <w:pBdr>
          <w:top w:val="nil"/>
          <w:left w:val="nil"/>
          <w:bottom w:val="nil"/>
          <w:right w:val="nil"/>
          <w:between w:val="nil"/>
        </w:pBdr>
        <w:spacing w:after="0"/>
        <w:jc w:val="center"/>
        <w:rPr>
          <w:sz w:val="20"/>
          <w:szCs w:val="20"/>
        </w:rPr>
      </w:pPr>
      <w:r w:rsidRPr="00430A81">
        <w:rPr>
          <w:sz w:val="20"/>
          <w:szCs w:val="20"/>
        </w:rPr>
        <w:t xml:space="preserve">(706) </w:t>
      </w:r>
      <w:r w:rsidR="00232F4A" w:rsidRPr="00430A81">
        <w:rPr>
          <w:sz w:val="20"/>
          <w:szCs w:val="20"/>
        </w:rPr>
        <w:t>751 - 7595</w:t>
      </w:r>
    </w:p>
    <w:p w14:paraId="24ECF4D2" w14:textId="4CF909D8" w:rsidR="00C252D4" w:rsidRPr="00430A81" w:rsidRDefault="00232F4A">
      <w:pPr>
        <w:pBdr>
          <w:top w:val="nil"/>
          <w:left w:val="nil"/>
          <w:bottom w:val="nil"/>
          <w:right w:val="nil"/>
          <w:between w:val="nil"/>
        </w:pBdr>
        <w:spacing w:after="0"/>
        <w:jc w:val="center"/>
        <w:rPr>
          <w:sz w:val="20"/>
          <w:szCs w:val="20"/>
        </w:rPr>
      </w:pPr>
      <w:r w:rsidRPr="00430A81">
        <w:rPr>
          <w:sz w:val="20"/>
          <w:szCs w:val="20"/>
        </w:rPr>
        <w:t>SaundWi</w:t>
      </w:r>
      <w:r w:rsidR="00156EF8" w:rsidRPr="00430A81">
        <w:rPr>
          <w:sz w:val="20"/>
          <w:szCs w:val="20"/>
        </w:rPr>
        <w:t>@richmond.k12.ga.us</w:t>
      </w:r>
    </w:p>
    <w:p w14:paraId="3178D097" w14:textId="77777777" w:rsidR="00C252D4" w:rsidRPr="00430A81" w:rsidRDefault="00C252D4" w:rsidP="008E0CB3">
      <w:pPr>
        <w:pBdr>
          <w:top w:val="nil"/>
          <w:left w:val="nil"/>
          <w:bottom w:val="nil"/>
          <w:right w:val="nil"/>
          <w:between w:val="nil"/>
        </w:pBdr>
        <w:spacing w:after="0"/>
        <w:rPr>
          <w:sz w:val="20"/>
          <w:szCs w:val="20"/>
        </w:rPr>
      </w:pPr>
    </w:p>
    <w:p w14:paraId="7DD795B9" w14:textId="4C7091D4" w:rsidR="00C252D4" w:rsidRPr="00430A81" w:rsidRDefault="00156EF8" w:rsidP="007E6F72">
      <w:pPr>
        <w:spacing w:after="0"/>
        <w:rPr>
          <w:sz w:val="20"/>
          <w:szCs w:val="20"/>
        </w:rPr>
      </w:pPr>
      <w:r w:rsidRPr="00430A81">
        <w:rPr>
          <w:b/>
          <w:sz w:val="20"/>
          <w:szCs w:val="20"/>
        </w:rPr>
        <w:t>Office Hours</w:t>
      </w:r>
      <w:r w:rsidR="00232F4A" w:rsidRPr="00430A81">
        <w:rPr>
          <w:b/>
          <w:sz w:val="20"/>
          <w:szCs w:val="20"/>
        </w:rPr>
        <w:t>/Tutoring</w:t>
      </w:r>
      <w:r w:rsidRPr="00430A81">
        <w:rPr>
          <w:b/>
          <w:sz w:val="20"/>
          <w:szCs w:val="20"/>
        </w:rPr>
        <w:t xml:space="preserve">: </w:t>
      </w:r>
      <w:r w:rsidR="00232F4A" w:rsidRPr="00430A81">
        <w:rPr>
          <w:sz w:val="20"/>
          <w:szCs w:val="20"/>
        </w:rPr>
        <w:t>Wednesday until 3:00 PM or by appointment</w:t>
      </w:r>
    </w:p>
    <w:p w14:paraId="3A6FF8C0" w14:textId="77777777" w:rsidR="008E0CB3" w:rsidRPr="00430A81" w:rsidRDefault="008E0CB3" w:rsidP="008E0CB3">
      <w:pPr>
        <w:spacing w:after="0"/>
        <w:rPr>
          <w:rFonts w:cstheme="minorHAnsi"/>
          <w:sz w:val="20"/>
          <w:szCs w:val="20"/>
          <w:u w:val="single"/>
        </w:rPr>
      </w:pPr>
      <w:r w:rsidRPr="00430A81">
        <w:rPr>
          <w:rFonts w:cstheme="minorHAnsi"/>
          <w:b/>
          <w:bCs/>
          <w:sz w:val="20"/>
          <w:szCs w:val="20"/>
        </w:rPr>
        <w:t xml:space="preserve">Communication: </w:t>
      </w:r>
      <w:r w:rsidRPr="00430A81">
        <w:rPr>
          <w:rFonts w:cstheme="minorHAnsi"/>
          <w:sz w:val="20"/>
          <w:szCs w:val="20"/>
        </w:rPr>
        <w:t xml:space="preserve">Email is the primary and preferred method of communication. </w:t>
      </w:r>
      <w:r w:rsidRPr="00430A81">
        <w:rPr>
          <w:rFonts w:cstheme="minorHAnsi"/>
          <w:sz w:val="20"/>
          <w:szCs w:val="20"/>
          <w:u w:val="single"/>
        </w:rPr>
        <w:t>Any emergency communication must go through the Main Office - 706-772-8140</w:t>
      </w:r>
    </w:p>
    <w:p w14:paraId="5297D085" w14:textId="77777777" w:rsidR="00C252D4" w:rsidRPr="00430A81" w:rsidRDefault="00C252D4">
      <w:pPr>
        <w:spacing w:after="0"/>
        <w:rPr>
          <w:sz w:val="20"/>
          <w:szCs w:val="20"/>
        </w:rPr>
      </w:pPr>
    </w:p>
    <w:p w14:paraId="003BFBA6" w14:textId="6B43D862" w:rsidR="00430A81" w:rsidRPr="00430A81" w:rsidRDefault="00B30568" w:rsidP="00430A81">
      <w:pPr>
        <w:spacing w:after="0"/>
        <w:rPr>
          <w:sz w:val="20"/>
          <w:szCs w:val="20"/>
        </w:rPr>
      </w:pPr>
      <w:r w:rsidRPr="00430A81">
        <w:rPr>
          <w:b/>
          <w:sz w:val="20"/>
          <w:szCs w:val="20"/>
        </w:rPr>
        <w:t>AP</w:t>
      </w:r>
      <w:r w:rsidR="00772B17">
        <w:rPr>
          <w:b/>
          <w:sz w:val="20"/>
          <w:szCs w:val="20"/>
        </w:rPr>
        <w:t>®</w:t>
      </w:r>
      <w:r w:rsidRPr="00430A81">
        <w:rPr>
          <w:b/>
          <w:sz w:val="20"/>
          <w:szCs w:val="20"/>
        </w:rPr>
        <w:t xml:space="preserve"> </w:t>
      </w:r>
      <w:r w:rsidR="00156EF8" w:rsidRPr="00430A81">
        <w:rPr>
          <w:b/>
          <w:sz w:val="20"/>
          <w:szCs w:val="20"/>
        </w:rPr>
        <w:t>Environmental Science Course Description:</w:t>
      </w:r>
      <w:r w:rsidR="00156EF8" w:rsidRPr="00430A81">
        <w:rPr>
          <w:sz w:val="20"/>
          <w:szCs w:val="20"/>
        </w:rPr>
        <w:t xml:space="preserve"> </w:t>
      </w:r>
      <w:r w:rsidR="00430A81" w:rsidRPr="00430A81">
        <w:rPr>
          <w:sz w:val="20"/>
          <w:szCs w:val="20"/>
        </w:rPr>
        <w:t xml:space="preserve">Advanced Placement Environmental Science (“APES”) is a college-level environmental science course. This course is taught as a traditional science course, incorporating laboratory activities, virtual activities, short-term projects, long-term studies, field investigations, and the use of technology for gathering data (Veneer data collection probes, computer analysis software, etc.). Educational experiences in the laboratory and field and through virtual internet labs will provide students with opportunities to relate classroom concepts to real-world applications of environmental science. Through these experiences, students will be recording data, gathering evidence and presenting it to their peers verbally and in writing in different formats both digitally and via poster sessions. Students will be able to explore specific real-world environmental issues and gain an awareness of the science behind these issues. Students will explore the impact of our growing human population and understand that they have a stake in the future of the environment. </w:t>
      </w:r>
    </w:p>
    <w:p w14:paraId="0A7E3583" w14:textId="77777777" w:rsidR="00430A81" w:rsidRPr="00430A81" w:rsidRDefault="00430A81" w:rsidP="00430A81">
      <w:pPr>
        <w:spacing w:after="0"/>
        <w:rPr>
          <w:sz w:val="20"/>
          <w:szCs w:val="20"/>
        </w:rPr>
      </w:pPr>
    </w:p>
    <w:p w14:paraId="1831D18B" w14:textId="2A57EF25" w:rsidR="00430A81" w:rsidRPr="00430A81" w:rsidRDefault="00430A81" w:rsidP="00430A81">
      <w:pPr>
        <w:spacing w:after="0"/>
        <w:rPr>
          <w:sz w:val="20"/>
          <w:szCs w:val="20"/>
        </w:rPr>
      </w:pPr>
      <w:r w:rsidRPr="00430A81">
        <w:rPr>
          <w:sz w:val="20"/>
          <w:szCs w:val="20"/>
        </w:rPr>
        <w:t xml:space="preserve">The course follows guidelines established by the College Board with the goal to provide students with scientific principles, concepts, and methodologies required to understand interrelationships in the natural world, to identify and analyze environmental problems both natural and human-made, to evaluate the relative risks associated with these problems, and to examine alternatives for resolving and/or preventing them, including environmental policies and legislation. </w:t>
      </w:r>
    </w:p>
    <w:p w14:paraId="38069774" w14:textId="77777777" w:rsidR="00430A81" w:rsidRPr="00430A81" w:rsidRDefault="00430A81" w:rsidP="00430A81">
      <w:pPr>
        <w:spacing w:after="0"/>
        <w:rPr>
          <w:sz w:val="20"/>
          <w:szCs w:val="20"/>
        </w:rPr>
      </w:pPr>
    </w:p>
    <w:p w14:paraId="4A408ADA" w14:textId="26D7989D" w:rsidR="00430A81" w:rsidRPr="00430A81" w:rsidRDefault="00430A81" w:rsidP="00430A81">
      <w:pPr>
        <w:spacing w:after="0"/>
        <w:rPr>
          <w:sz w:val="20"/>
          <w:szCs w:val="20"/>
        </w:rPr>
      </w:pPr>
      <w:r w:rsidRPr="00430A81">
        <w:rPr>
          <w:sz w:val="20"/>
          <w:szCs w:val="20"/>
        </w:rPr>
        <w:t>APES is interdisciplinary and incorporates a wide variety of topics from many different areas of study. There are several major unifying themes, or big ideas, that cut across the topics within APES. The following big ideas provide the foundation for the structure of the APES course:</w:t>
      </w:r>
    </w:p>
    <w:p w14:paraId="291BAEBC" w14:textId="77777777" w:rsidR="00430A81" w:rsidRPr="00430A81" w:rsidRDefault="00430A81" w:rsidP="00430A81">
      <w:pPr>
        <w:spacing w:after="0"/>
        <w:ind w:left="720"/>
        <w:rPr>
          <w:sz w:val="20"/>
          <w:szCs w:val="20"/>
        </w:rPr>
      </w:pPr>
      <w:r w:rsidRPr="00430A81">
        <w:rPr>
          <w:sz w:val="20"/>
          <w:szCs w:val="20"/>
        </w:rPr>
        <w:t>Big Idea 1: Energy Transfer (ENG)</w:t>
      </w:r>
    </w:p>
    <w:p w14:paraId="260B30AC" w14:textId="77777777" w:rsidR="00430A81" w:rsidRPr="00430A81" w:rsidRDefault="00430A81" w:rsidP="00430A81">
      <w:pPr>
        <w:spacing w:after="0"/>
        <w:ind w:left="720"/>
        <w:rPr>
          <w:sz w:val="20"/>
          <w:szCs w:val="20"/>
        </w:rPr>
      </w:pPr>
      <w:r w:rsidRPr="00430A81">
        <w:rPr>
          <w:sz w:val="20"/>
          <w:szCs w:val="20"/>
        </w:rPr>
        <w:t>Big Idea 2: Interactions Between Earth Systems (ERT)</w:t>
      </w:r>
    </w:p>
    <w:p w14:paraId="1657102D" w14:textId="77777777" w:rsidR="00430A81" w:rsidRPr="00430A81" w:rsidRDefault="00430A81" w:rsidP="00430A81">
      <w:pPr>
        <w:spacing w:after="0"/>
        <w:ind w:left="720"/>
        <w:rPr>
          <w:sz w:val="20"/>
          <w:szCs w:val="20"/>
        </w:rPr>
      </w:pPr>
      <w:r w:rsidRPr="00430A81">
        <w:rPr>
          <w:sz w:val="20"/>
          <w:szCs w:val="20"/>
        </w:rPr>
        <w:t>Big Idea 3: Interactions Between Different Species and the Environment (EIN)</w:t>
      </w:r>
    </w:p>
    <w:p w14:paraId="25145216" w14:textId="77777777" w:rsidR="00430A81" w:rsidRPr="00430A81" w:rsidRDefault="00430A81" w:rsidP="00430A81">
      <w:pPr>
        <w:spacing w:after="0"/>
        <w:ind w:left="720"/>
        <w:rPr>
          <w:sz w:val="20"/>
          <w:szCs w:val="20"/>
        </w:rPr>
      </w:pPr>
      <w:r w:rsidRPr="00430A81">
        <w:rPr>
          <w:sz w:val="20"/>
          <w:szCs w:val="20"/>
        </w:rPr>
        <w:t>Big Idea 4: Sustainability (STB)</w:t>
      </w:r>
    </w:p>
    <w:p w14:paraId="179DD143" w14:textId="0FAC56A6" w:rsidR="00430A81" w:rsidRPr="00430A81" w:rsidRDefault="00430A81" w:rsidP="00430A81">
      <w:pPr>
        <w:spacing w:after="0"/>
        <w:rPr>
          <w:sz w:val="20"/>
          <w:szCs w:val="20"/>
        </w:rPr>
      </w:pPr>
      <w:r>
        <w:rPr>
          <w:sz w:val="20"/>
          <w:szCs w:val="20"/>
        </w:rPr>
        <w:t>To enable</w:t>
      </w:r>
      <w:r w:rsidRPr="00430A81">
        <w:rPr>
          <w:sz w:val="20"/>
          <w:szCs w:val="20"/>
        </w:rPr>
        <w:t xml:space="preserve"> students to immerse themselves in the big ideas and content of the APES course, they will apply several major scientific skills and practices that allow them to engage in authentic scientific inquiry. The following scientific processes provide the foundation for the exploration of the APES course:</w:t>
      </w:r>
    </w:p>
    <w:p w14:paraId="1C71C4D1" w14:textId="77777777" w:rsidR="00430A81" w:rsidRPr="00430A81" w:rsidRDefault="00430A81" w:rsidP="00430A81">
      <w:pPr>
        <w:spacing w:after="0"/>
        <w:ind w:left="720"/>
        <w:rPr>
          <w:sz w:val="20"/>
          <w:szCs w:val="20"/>
        </w:rPr>
      </w:pPr>
      <w:r w:rsidRPr="00430A81">
        <w:rPr>
          <w:sz w:val="20"/>
          <w:szCs w:val="20"/>
        </w:rPr>
        <w:t>Science Practice 1: Concept Application</w:t>
      </w:r>
    </w:p>
    <w:p w14:paraId="539858B8" w14:textId="77777777" w:rsidR="00430A81" w:rsidRPr="00430A81" w:rsidRDefault="00430A81" w:rsidP="00430A81">
      <w:pPr>
        <w:spacing w:after="0"/>
        <w:ind w:left="720"/>
        <w:rPr>
          <w:sz w:val="20"/>
          <w:szCs w:val="20"/>
        </w:rPr>
      </w:pPr>
      <w:r w:rsidRPr="00430A81">
        <w:rPr>
          <w:sz w:val="20"/>
          <w:szCs w:val="20"/>
        </w:rPr>
        <w:t>Science Practice 2: Visual Representations</w:t>
      </w:r>
    </w:p>
    <w:p w14:paraId="16908009" w14:textId="77777777" w:rsidR="00430A81" w:rsidRPr="00430A81" w:rsidRDefault="00430A81" w:rsidP="00430A81">
      <w:pPr>
        <w:spacing w:after="0"/>
        <w:ind w:left="720"/>
        <w:rPr>
          <w:sz w:val="20"/>
          <w:szCs w:val="20"/>
        </w:rPr>
      </w:pPr>
      <w:r w:rsidRPr="00430A81">
        <w:rPr>
          <w:sz w:val="20"/>
          <w:szCs w:val="20"/>
        </w:rPr>
        <w:t>Science Practice 3: Text Analysis</w:t>
      </w:r>
    </w:p>
    <w:p w14:paraId="408C900B" w14:textId="77777777" w:rsidR="00430A81" w:rsidRPr="00430A81" w:rsidRDefault="00430A81" w:rsidP="00430A81">
      <w:pPr>
        <w:spacing w:after="0"/>
        <w:ind w:left="720"/>
        <w:rPr>
          <w:sz w:val="20"/>
          <w:szCs w:val="20"/>
        </w:rPr>
      </w:pPr>
      <w:r w:rsidRPr="00430A81">
        <w:rPr>
          <w:sz w:val="20"/>
          <w:szCs w:val="20"/>
        </w:rPr>
        <w:t>Science Practice 4: Scientific Experiments</w:t>
      </w:r>
    </w:p>
    <w:p w14:paraId="6B7EC75E" w14:textId="77777777" w:rsidR="00430A81" w:rsidRPr="00430A81" w:rsidRDefault="00430A81" w:rsidP="00430A81">
      <w:pPr>
        <w:spacing w:after="0"/>
        <w:ind w:left="720"/>
        <w:rPr>
          <w:sz w:val="20"/>
          <w:szCs w:val="20"/>
        </w:rPr>
      </w:pPr>
      <w:r w:rsidRPr="00430A81">
        <w:rPr>
          <w:sz w:val="20"/>
          <w:szCs w:val="20"/>
        </w:rPr>
        <w:t>Science Practice 5: Data Analysis</w:t>
      </w:r>
    </w:p>
    <w:p w14:paraId="79B34506" w14:textId="77777777" w:rsidR="00430A81" w:rsidRPr="00430A81" w:rsidRDefault="00430A81" w:rsidP="00430A81">
      <w:pPr>
        <w:spacing w:after="0"/>
        <w:ind w:left="720"/>
        <w:rPr>
          <w:sz w:val="20"/>
          <w:szCs w:val="20"/>
        </w:rPr>
      </w:pPr>
      <w:r w:rsidRPr="00430A81">
        <w:rPr>
          <w:sz w:val="20"/>
          <w:szCs w:val="20"/>
        </w:rPr>
        <w:t>Science Practice 6: Mathematical Routines</w:t>
      </w:r>
    </w:p>
    <w:p w14:paraId="6D6BFC53" w14:textId="77777777" w:rsidR="00430A81" w:rsidRPr="00430A81" w:rsidRDefault="00430A81" w:rsidP="00430A81">
      <w:pPr>
        <w:spacing w:after="0"/>
        <w:ind w:left="720"/>
        <w:rPr>
          <w:sz w:val="20"/>
          <w:szCs w:val="20"/>
        </w:rPr>
      </w:pPr>
      <w:r w:rsidRPr="00430A81">
        <w:rPr>
          <w:sz w:val="20"/>
          <w:szCs w:val="20"/>
        </w:rPr>
        <w:t>Science Practice 7: Environmental Solutions</w:t>
      </w:r>
    </w:p>
    <w:p w14:paraId="62BBF3D0" w14:textId="77777777" w:rsidR="00430A81" w:rsidRPr="00430A81" w:rsidRDefault="00430A81" w:rsidP="00430A81">
      <w:pPr>
        <w:spacing w:after="0"/>
        <w:rPr>
          <w:sz w:val="20"/>
          <w:szCs w:val="20"/>
        </w:rPr>
      </w:pPr>
      <w:r w:rsidRPr="00430A81">
        <w:rPr>
          <w:sz w:val="20"/>
          <w:szCs w:val="20"/>
        </w:rPr>
        <w:t xml:space="preserve"> </w:t>
      </w:r>
    </w:p>
    <w:p w14:paraId="5F854F8C" w14:textId="5D803E10" w:rsidR="00430A81" w:rsidRPr="00430A81" w:rsidRDefault="00430A81" w:rsidP="00430A81">
      <w:pPr>
        <w:spacing w:after="0"/>
        <w:rPr>
          <w:sz w:val="20"/>
          <w:szCs w:val="20"/>
        </w:rPr>
      </w:pPr>
      <w:r>
        <w:rPr>
          <w:sz w:val="20"/>
          <w:szCs w:val="20"/>
        </w:rPr>
        <w:t xml:space="preserve">Additionally, students will utilize cross-cutting concepts from other academic disciplines to develop skills in communication and critical thinking, such as artistic designs to help non-scientists to understand the concepts </w:t>
      </w:r>
      <w:r>
        <w:rPr>
          <w:sz w:val="20"/>
          <w:szCs w:val="20"/>
        </w:rPr>
        <w:lastRenderedPageBreak/>
        <w:t xml:space="preserve">presented. </w:t>
      </w:r>
      <w:r w:rsidRPr="00430A81">
        <w:rPr>
          <w:sz w:val="20"/>
          <w:szCs w:val="20"/>
        </w:rPr>
        <w:t>Students will understand the big ideas and perform the science skills and practices through deep study of nine major topics indicated by the College Board as the units of study. The units within the APES course with corresponding exam weighting are as follows:</w:t>
      </w:r>
    </w:p>
    <w:p w14:paraId="184997A9" w14:textId="77777777" w:rsidR="00430A81" w:rsidRPr="00430A81" w:rsidRDefault="00430A81" w:rsidP="00430A81">
      <w:pPr>
        <w:spacing w:after="0"/>
        <w:rPr>
          <w:sz w:val="20"/>
          <w:szCs w:val="20"/>
        </w:rPr>
      </w:pPr>
      <w:r w:rsidRPr="00430A81">
        <w:rPr>
          <w:sz w:val="20"/>
          <w:szCs w:val="20"/>
        </w:rPr>
        <w:t>•</w:t>
      </w:r>
      <w:r w:rsidRPr="00430A81">
        <w:rPr>
          <w:sz w:val="20"/>
          <w:szCs w:val="20"/>
        </w:rPr>
        <w:tab/>
        <w:t>Unit 1: The Living World: Ecosystems</w:t>
      </w:r>
      <w:r w:rsidRPr="00430A81">
        <w:rPr>
          <w:sz w:val="20"/>
          <w:szCs w:val="20"/>
        </w:rPr>
        <w:tab/>
        <w:t>6–8%</w:t>
      </w:r>
    </w:p>
    <w:p w14:paraId="5A4BF427" w14:textId="77777777" w:rsidR="00430A81" w:rsidRPr="00430A81" w:rsidRDefault="00430A81" w:rsidP="00430A81">
      <w:pPr>
        <w:spacing w:after="0"/>
        <w:rPr>
          <w:sz w:val="20"/>
          <w:szCs w:val="20"/>
        </w:rPr>
      </w:pPr>
      <w:r w:rsidRPr="00430A81">
        <w:rPr>
          <w:sz w:val="20"/>
          <w:szCs w:val="20"/>
        </w:rPr>
        <w:t>•</w:t>
      </w:r>
      <w:r w:rsidRPr="00430A81">
        <w:rPr>
          <w:sz w:val="20"/>
          <w:szCs w:val="20"/>
        </w:rPr>
        <w:tab/>
        <w:t>Unit 2: The Living World: Biodiversity</w:t>
      </w:r>
      <w:r w:rsidRPr="00430A81">
        <w:rPr>
          <w:sz w:val="20"/>
          <w:szCs w:val="20"/>
        </w:rPr>
        <w:tab/>
        <w:t>6–8%</w:t>
      </w:r>
    </w:p>
    <w:p w14:paraId="2EE25A21" w14:textId="77777777" w:rsidR="00430A81" w:rsidRPr="00430A81" w:rsidRDefault="00430A81" w:rsidP="00430A81">
      <w:pPr>
        <w:spacing w:after="0"/>
        <w:rPr>
          <w:sz w:val="20"/>
          <w:szCs w:val="20"/>
        </w:rPr>
      </w:pPr>
      <w:r w:rsidRPr="00430A81">
        <w:rPr>
          <w:sz w:val="20"/>
          <w:szCs w:val="20"/>
        </w:rPr>
        <w:t>•</w:t>
      </w:r>
      <w:r w:rsidRPr="00430A81">
        <w:rPr>
          <w:sz w:val="20"/>
          <w:szCs w:val="20"/>
        </w:rPr>
        <w:tab/>
        <w:t>Unit 3: Populations</w:t>
      </w:r>
      <w:r w:rsidRPr="00430A81">
        <w:rPr>
          <w:sz w:val="20"/>
          <w:szCs w:val="20"/>
        </w:rPr>
        <w:tab/>
        <w:t>10–15%</w:t>
      </w:r>
    </w:p>
    <w:p w14:paraId="3CA87549" w14:textId="77777777" w:rsidR="00430A81" w:rsidRPr="00430A81" w:rsidRDefault="00430A81" w:rsidP="00430A81">
      <w:pPr>
        <w:spacing w:after="0"/>
        <w:rPr>
          <w:sz w:val="20"/>
          <w:szCs w:val="20"/>
        </w:rPr>
      </w:pPr>
      <w:r w:rsidRPr="00430A81">
        <w:rPr>
          <w:sz w:val="20"/>
          <w:szCs w:val="20"/>
        </w:rPr>
        <w:t>•</w:t>
      </w:r>
      <w:r w:rsidRPr="00430A81">
        <w:rPr>
          <w:sz w:val="20"/>
          <w:szCs w:val="20"/>
        </w:rPr>
        <w:tab/>
        <w:t>Unit 4: Earth Systems and Resources</w:t>
      </w:r>
      <w:r w:rsidRPr="00430A81">
        <w:rPr>
          <w:sz w:val="20"/>
          <w:szCs w:val="20"/>
        </w:rPr>
        <w:tab/>
        <w:t>10–15%</w:t>
      </w:r>
    </w:p>
    <w:p w14:paraId="25A84E6F" w14:textId="77777777" w:rsidR="00430A81" w:rsidRPr="00430A81" w:rsidRDefault="00430A81" w:rsidP="00430A81">
      <w:pPr>
        <w:spacing w:after="0"/>
        <w:rPr>
          <w:sz w:val="20"/>
          <w:szCs w:val="20"/>
        </w:rPr>
      </w:pPr>
      <w:r w:rsidRPr="00430A81">
        <w:rPr>
          <w:sz w:val="20"/>
          <w:szCs w:val="20"/>
        </w:rPr>
        <w:t>•</w:t>
      </w:r>
      <w:r w:rsidRPr="00430A81">
        <w:rPr>
          <w:sz w:val="20"/>
          <w:szCs w:val="20"/>
        </w:rPr>
        <w:tab/>
        <w:t>Unit 5: Land and Water Use</w:t>
      </w:r>
      <w:r w:rsidRPr="00430A81">
        <w:rPr>
          <w:sz w:val="20"/>
          <w:szCs w:val="20"/>
        </w:rPr>
        <w:tab/>
        <w:t>10–15%</w:t>
      </w:r>
    </w:p>
    <w:p w14:paraId="44D5B4CB" w14:textId="77777777" w:rsidR="00430A81" w:rsidRPr="00430A81" w:rsidRDefault="00430A81" w:rsidP="00430A81">
      <w:pPr>
        <w:spacing w:after="0"/>
        <w:rPr>
          <w:sz w:val="20"/>
          <w:szCs w:val="20"/>
        </w:rPr>
      </w:pPr>
      <w:r w:rsidRPr="00430A81">
        <w:rPr>
          <w:sz w:val="20"/>
          <w:szCs w:val="20"/>
        </w:rPr>
        <w:t>•</w:t>
      </w:r>
      <w:r w:rsidRPr="00430A81">
        <w:rPr>
          <w:sz w:val="20"/>
          <w:szCs w:val="20"/>
        </w:rPr>
        <w:tab/>
        <w:t>Unit 6: Energy Resources and Consumption</w:t>
      </w:r>
      <w:r w:rsidRPr="00430A81">
        <w:rPr>
          <w:sz w:val="20"/>
          <w:szCs w:val="20"/>
        </w:rPr>
        <w:tab/>
        <w:t>10–15%</w:t>
      </w:r>
    </w:p>
    <w:p w14:paraId="558599A0" w14:textId="77777777" w:rsidR="00430A81" w:rsidRPr="00430A81" w:rsidRDefault="00430A81" w:rsidP="00430A81">
      <w:pPr>
        <w:spacing w:after="0"/>
        <w:rPr>
          <w:sz w:val="20"/>
          <w:szCs w:val="20"/>
        </w:rPr>
      </w:pPr>
      <w:r w:rsidRPr="00430A81">
        <w:rPr>
          <w:sz w:val="20"/>
          <w:szCs w:val="20"/>
        </w:rPr>
        <w:t>•</w:t>
      </w:r>
      <w:r w:rsidRPr="00430A81">
        <w:rPr>
          <w:sz w:val="20"/>
          <w:szCs w:val="20"/>
        </w:rPr>
        <w:tab/>
        <w:t>Unit 7: Atmospheric Pollution</w:t>
      </w:r>
      <w:r w:rsidRPr="00430A81">
        <w:rPr>
          <w:sz w:val="20"/>
          <w:szCs w:val="20"/>
        </w:rPr>
        <w:tab/>
        <w:t>7–10%</w:t>
      </w:r>
    </w:p>
    <w:p w14:paraId="01636CB7" w14:textId="77777777" w:rsidR="00430A81" w:rsidRPr="00430A81" w:rsidRDefault="00430A81" w:rsidP="00430A81">
      <w:pPr>
        <w:spacing w:after="0"/>
        <w:rPr>
          <w:sz w:val="20"/>
          <w:szCs w:val="20"/>
        </w:rPr>
      </w:pPr>
      <w:r w:rsidRPr="00430A81">
        <w:rPr>
          <w:sz w:val="20"/>
          <w:szCs w:val="20"/>
        </w:rPr>
        <w:t>•</w:t>
      </w:r>
      <w:r w:rsidRPr="00430A81">
        <w:rPr>
          <w:sz w:val="20"/>
          <w:szCs w:val="20"/>
        </w:rPr>
        <w:tab/>
        <w:t>Unit 8: Aquatic and Terrestrial Pollution</w:t>
      </w:r>
      <w:r w:rsidRPr="00430A81">
        <w:rPr>
          <w:sz w:val="20"/>
          <w:szCs w:val="20"/>
        </w:rPr>
        <w:tab/>
        <w:t>7–10%</w:t>
      </w:r>
    </w:p>
    <w:p w14:paraId="5E4E56EF" w14:textId="77777777" w:rsidR="00430A81" w:rsidRPr="00430A81" w:rsidRDefault="00430A81" w:rsidP="00430A81">
      <w:pPr>
        <w:spacing w:after="0"/>
        <w:rPr>
          <w:sz w:val="20"/>
          <w:szCs w:val="20"/>
        </w:rPr>
      </w:pPr>
      <w:r w:rsidRPr="00430A81">
        <w:rPr>
          <w:sz w:val="20"/>
          <w:szCs w:val="20"/>
        </w:rPr>
        <w:t>•</w:t>
      </w:r>
      <w:r w:rsidRPr="00430A81">
        <w:rPr>
          <w:sz w:val="20"/>
          <w:szCs w:val="20"/>
        </w:rPr>
        <w:tab/>
        <w:t>Unit 9: Global Change</w:t>
      </w:r>
      <w:r w:rsidRPr="00430A81">
        <w:rPr>
          <w:sz w:val="20"/>
          <w:szCs w:val="20"/>
        </w:rPr>
        <w:tab/>
        <w:t>15–20%</w:t>
      </w:r>
    </w:p>
    <w:p w14:paraId="7E6A0057" w14:textId="77777777" w:rsidR="00430A81" w:rsidRPr="00430A81" w:rsidRDefault="00430A81" w:rsidP="00430A81">
      <w:pPr>
        <w:spacing w:after="0"/>
        <w:rPr>
          <w:sz w:val="20"/>
          <w:szCs w:val="20"/>
        </w:rPr>
      </w:pPr>
      <w:r w:rsidRPr="00430A81">
        <w:rPr>
          <w:sz w:val="20"/>
          <w:szCs w:val="20"/>
        </w:rPr>
        <w:t>Students will also engage with the course material by researching environmental policies and legislation implemented in connection with human interaction with the environment. The study of laws and policies expose students to environmental issues, the debates and negotiations among parties with competing interests that arise in connection with these issues, and the outcomes of those debates and negotiations. The requisite environmental policies and legislation are as follows:</w:t>
      </w:r>
    </w:p>
    <w:p w14:paraId="439BF607" w14:textId="77777777" w:rsidR="00430A81" w:rsidRPr="00430A81" w:rsidRDefault="00430A81" w:rsidP="00430A81">
      <w:pPr>
        <w:spacing w:after="0"/>
        <w:rPr>
          <w:sz w:val="20"/>
          <w:szCs w:val="20"/>
        </w:rPr>
      </w:pPr>
      <w:r w:rsidRPr="00430A81">
        <w:rPr>
          <w:sz w:val="20"/>
          <w:szCs w:val="20"/>
        </w:rPr>
        <w:t>Clean Air Act</w:t>
      </w:r>
    </w:p>
    <w:p w14:paraId="513A3E16" w14:textId="77777777" w:rsidR="00430A81" w:rsidRPr="00430A81" w:rsidRDefault="00430A81" w:rsidP="00430A81">
      <w:pPr>
        <w:spacing w:after="0"/>
        <w:rPr>
          <w:sz w:val="20"/>
          <w:szCs w:val="20"/>
        </w:rPr>
      </w:pPr>
      <w:r w:rsidRPr="00430A81">
        <w:rPr>
          <w:sz w:val="20"/>
          <w:szCs w:val="20"/>
        </w:rPr>
        <w:t>Clean Water Act</w:t>
      </w:r>
    </w:p>
    <w:p w14:paraId="426CC023" w14:textId="77777777" w:rsidR="00430A81" w:rsidRPr="00430A81" w:rsidRDefault="00430A81" w:rsidP="00430A81">
      <w:pPr>
        <w:spacing w:after="0"/>
        <w:rPr>
          <w:sz w:val="20"/>
          <w:szCs w:val="20"/>
        </w:rPr>
      </w:pPr>
      <w:r w:rsidRPr="00430A81">
        <w:rPr>
          <w:sz w:val="20"/>
          <w:szCs w:val="20"/>
        </w:rPr>
        <w:t>Convention on International Trade in Endangered Species of Wild Fauna and Flora (CITES)</w:t>
      </w:r>
    </w:p>
    <w:p w14:paraId="6113D900" w14:textId="77777777" w:rsidR="00430A81" w:rsidRPr="00430A81" w:rsidRDefault="00430A81" w:rsidP="00430A81">
      <w:pPr>
        <w:spacing w:after="0"/>
        <w:rPr>
          <w:sz w:val="20"/>
          <w:szCs w:val="20"/>
        </w:rPr>
      </w:pPr>
      <w:r w:rsidRPr="00430A81">
        <w:rPr>
          <w:sz w:val="20"/>
          <w:szCs w:val="20"/>
        </w:rPr>
        <w:t>Comprehensive Environmental Response, Compensation, and Liability Act (CERCLA)</w:t>
      </w:r>
    </w:p>
    <w:p w14:paraId="5178D07B" w14:textId="77777777" w:rsidR="00430A81" w:rsidRPr="00430A81" w:rsidRDefault="00430A81" w:rsidP="00430A81">
      <w:pPr>
        <w:spacing w:after="0"/>
        <w:rPr>
          <w:sz w:val="20"/>
          <w:szCs w:val="20"/>
        </w:rPr>
      </w:pPr>
      <w:r w:rsidRPr="00430A81">
        <w:rPr>
          <w:sz w:val="20"/>
          <w:szCs w:val="20"/>
        </w:rPr>
        <w:t>Montreal Protocol</w:t>
      </w:r>
    </w:p>
    <w:p w14:paraId="22E2E5B6" w14:textId="77777777" w:rsidR="00430A81" w:rsidRPr="00430A81" w:rsidRDefault="00430A81" w:rsidP="00430A81">
      <w:pPr>
        <w:spacing w:after="0"/>
        <w:rPr>
          <w:sz w:val="20"/>
          <w:szCs w:val="20"/>
        </w:rPr>
      </w:pPr>
      <w:r w:rsidRPr="00430A81">
        <w:rPr>
          <w:sz w:val="20"/>
          <w:szCs w:val="20"/>
        </w:rPr>
        <w:t>Kyoto Protocol</w:t>
      </w:r>
    </w:p>
    <w:p w14:paraId="75934796" w14:textId="77777777" w:rsidR="00430A81" w:rsidRPr="00430A81" w:rsidRDefault="00430A81" w:rsidP="00430A81">
      <w:pPr>
        <w:spacing w:after="0"/>
        <w:rPr>
          <w:sz w:val="20"/>
          <w:szCs w:val="20"/>
        </w:rPr>
      </w:pPr>
      <w:r w:rsidRPr="00430A81">
        <w:rPr>
          <w:sz w:val="20"/>
          <w:szCs w:val="20"/>
        </w:rPr>
        <w:t>Endangered Species Act</w:t>
      </w:r>
    </w:p>
    <w:p w14:paraId="2E2E48D8" w14:textId="77777777" w:rsidR="00430A81" w:rsidRPr="00430A81" w:rsidRDefault="00430A81" w:rsidP="00430A81">
      <w:pPr>
        <w:spacing w:after="0"/>
        <w:rPr>
          <w:sz w:val="20"/>
          <w:szCs w:val="20"/>
        </w:rPr>
      </w:pPr>
      <w:r w:rsidRPr="00430A81">
        <w:rPr>
          <w:sz w:val="20"/>
          <w:szCs w:val="20"/>
        </w:rPr>
        <w:t>Safe Drinking Water Act (SDWA)</w:t>
      </w:r>
    </w:p>
    <w:p w14:paraId="40AD49FB" w14:textId="77777777" w:rsidR="00430A81" w:rsidRPr="00430A81" w:rsidRDefault="00430A81" w:rsidP="00430A81">
      <w:pPr>
        <w:spacing w:after="0"/>
        <w:rPr>
          <w:sz w:val="20"/>
          <w:szCs w:val="20"/>
        </w:rPr>
      </w:pPr>
      <w:r w:rsidRPr="00430A81">
        <w:rPr>
          <w:sz w:val="20"/>
          <w:szCs w:val="20"/>
        </w:rPr>
        <w:t>Delaney Clause of Food, Drug and Cosmetic Act</w:t>
      </w:r>
    </w:p>
    <w:p w14:paraId="52FBEEE9" w14:textId="77777777" w:rsidR="00430A81" w:rsidRPr="00430A81" w:rsidRDefault="00430A81" w:rsidP="00430A81">
      <w:pPr>
        <w:spacing w:after="0"/>
        <w:rPr>
          <w:sz w:val="20"/>
          <w:szCs w:val="20"/>
        </w:rPr>
      </w:pPr>
      <w:r w:rsidRPr="00430A81">
        <w:rPr>
          <w:sz w:val="20"/>
          <w:szCs w:val="20"/>
        </w:rPr>
        <w:t>Resource Conservations and Recovery Act (RCRA)</w:t>
      </w:r>
    </w:p>
    <w:p w14:paraId="26093A7C" w14:textId="77777777" w:rsidR="00430A81" w:rsidRPr="00570430" w:rsidRDefault="00430A81" w:rsidP="00430A81">
      <w:pPr>
        <w:spacing w:after="0"/>
        <w:rPr>
          <w:i/>
          <w:iCs/>
          <w:sz w:val="20"/>
          <w:szCs w:val="20"/>
          <w:u w:val="single"/>
        </w:rPr>
      </w:pPr>
      <w:r w:rsidRPr="00570430">
        <w:rPr>
          <w:i/>
          <w:iCs/>
          <w:sz w:val="20"/>
          <w:szCs w:val="20"/>
          <w:u w:val="single"/>
        </w:rPr>
        <w:t>Student Practice</w:t>
      </w:r>
    </w:p>
    <w:p w14:paraId="4B1578B8" w14:textId="4B41A2CD" w:rsidR="00430A81" w:rsidRPr="00430A81" w:rsidRDefault="00430A81" w:rsidP="00430A81">
      <w:pPr>
        <w:spacing w:after="0"/>
        <w:rPr>
          <w:sz w:val="20"/>
          <w:szCs w:val="20"/>
        </w:rPr>
      </w:pPr>
      <w:r w:rsidRPr="00430A81">
        <w:rPr>
          <w:sz w:val="20"/>
          <w:szCs w:val="20"/>
        </w:rPr>
        <w:t xml:space="preserve">Throughout each unit, Topic Questions will be provided to help students check their understanding. The Topic Questions are especially useful for confirming understanding of difficult or foundational topics before moving on to new content or skills that build upon prior topics. Topic Questions can be assigned before, during, or after a lesson, and as in-class work or homework. Students will get rationales for each Topic Question that will help them understand why an answer is correct or incorrect, and their results will reveal misunderstandings to help them target the content and skills needed for additional practice. </w:t>
      </w:r>
    </w:p>
    <w:p w14:paraId="46DAB4D2" w14:textId="24D11633" w:rsidR="00570430" w:rsidRDefault="00430A81" w:rsidP="00430A81">
      <w:pPr>
        <w:spacing w:after="0"/>
        <w:rPr>
          <w:sz w:val="20"/>
          <w:szCs w:val="20"/>
        </w:rPr>
      </w:pPr>
      <w:r w:rsidRPr="00430A81">
        <w:rPr>
          <w:sz w:val="20"/>
          <w:szCs w:val="20"/>
        </w:rPr>
        <w:t>At the end of each unit or at key points within a unit, Personal Progress Checks will be provided in class or as homework assignments in AP</w:t>
      </w:r>
      <w:r w:rsidR="00772B17">
        <w:rPr>
          <w:sz w:val="20"/>
          <w:szCs w:val="20"/>
        </w:rPr>
        <w:t>®</w:t>
      </w:r>
      <w:r w:rsidRPr="00430A81">
        <w:rPr>
          <w:sz w:val="20"/>
          <w:szCs w:val="20"/>
        </w:rPr>
        <w:t xml:space="preserve"> Classroom. Students will get a personal report with feedback on every topic, skill, and question that they can use to chart their progress, and their results will come with rationales that explain every question’s answer. One to two class periods are set aside to re-teach skills based on the results of the Personal Progress Checks</w:t>
      </w:r>
    </w:p>
    <w:p w14:paraId="730CC07E" w14:textId="77777777" w:rsidR="00570430" w:rsidRDefault="00570430" w:rsidP="00430A81">
      <w:pPr>
        <w:spacing w:after="0"/>
        <w:rPr>
          <w:sz w:val="20"/>
          <w:szCs w:val="20"/>
        </w:rPr>
      </w:pPr>
    </w:p>
    <w:p w14:paraId="29FBA669" w14:textId="4F3670BB" w:rsidR="008E0CB3" w:rsidRDefault="008E0CB3" w:rsidP="00430A81">
      <w:pPr>
        <w:spacing w:after="0"/>
        <w:rPr>
          <w:noProof/>
          <w:sz w:val="20"/>
          <w:szCs w:val="20"/>
        </w:rPr>
      </w:pPr>
      <w:r w:rsidRPr="00430A81">
        <w:rPr>
          <w:b/>
          <w:sz w:val="20"/>
          <w:szCs w:val="20"/>
        </w:rPr>
        <w:t>Textbook:</w:t>
      </w:r>
      <w:r w:rsidR="00E970CD" w:rsidRPr="00430A81">
        <w:rPr>
          <w:noProof/>
          <w:sz w:val="20"/>
          <w:szCs w:val="20"/>
        </w:rPr>
        <w:t xml:space="preserve"> Withgott, J., &amp; Laposata, M. (2021). </w:t>
      </w:r>
      <w:r w:rsidR="00E970CD" w:rsidRPr="00430A81">
        <w:rPr>
          <w:i/>
          <w:iCs/>
          <w:noProof/>
          <w:sz w:val="20"/>
          <w:szCs w:val="20"/>
        </w:rPr>
        <w:t>Environment: the science behind the stories</w:t>
      </w:r>
      <w:r w:rsidR="00E970CD" w:rsidRPr="00430A81">
        <w:rPr>
          <w:noProof/>
          <w:sz w:val="20"/>
          <w:szCs w:val="20"/>
        </w:rPr>
        <w:t xml:space="preserve"> (7th Ed, AP ed.). New York: Pearson.</w:t>
      </w:r>
    </w:p>
    <w:p w14:paraId="598498B3" w14:textId="77777777" w:rsidR="00570430" w:rsidRDefault="00570430" w:rsidP="00430A81">
      <w:pPr>
        <w:spacing w:after="0"/>
        <w:rPr>
          <w:noProof/>
          <w:sz w:val="20"/>
          <w:szCs w:val="20"/>
        </w:rPr>
      </w:pPr>
    </w:p>
    <w:p w14:paraId="74D70343" w14:textId="32B1AD6E" w:rsidR="00570430" w:rsidRDefault="00570430" w:rsidP="00430A81">
      <w:pPr>
        <w:spacing w:after="0"/>
        <w:rPr>
          <w:b/>
          <w:bCs/>
          <w:noProof/>
          <w:sz w:val="20"/>
          <w:szCs w:val="20"/>
        </w:rPr>
      </w:pPr>
      <w:r w:rsidRPr="00570430">
        <w:rPr>
          <w:b/>
          <w:bCs/>
          <w:noProof/>
          <w:sz w:val="20"/>
          <w:szCs w:val="20"/>
        </w:rPr>
        <w:t>Additional Materials:</w:t>
      </w:r>
    </w:p>
    <w:p w14:paraId="2BA16F0D" w14:textId="2C38F452" w:rsidR="00992F68" w:rsidRPr="00772B17" w:rsidRDefault="00992F68" w:rsidP="00997F04">
      <w:pPr>
        <w:spacing w:after="0"/>
        <w:ind w:left="720" w:hanging="720"/>
        <w:rPr>
          <w:rFonts w:eastAsia="Times New Roman" w:cs="Times New Roman"/>
          <w:color w:val="181717"/>
          <w:sz w:val="20"/>
          <w:szCs w:val="20"/>
        </w:rPr>
      </w:pPr>
      <w:r w:rsidRPr="00772B17">
        <w:rPr>
          <w:rFonts w:eastAsia="Times New Roman" w:cs="Times New Roman"/>
          <w:color w:val="181717"/>
          <w:sz w:val="20"/>
          <w:szCs w:val="20"/>
        </w:rPr>
        <w:t>College Board. (2020). AP Environmental Science Course and Exam Description, Effective Fall 2020. Retrieved from AP Central</w:t>
      </w:r>
      <w:r w:rsidR="00997F04" w:rsidRPr="00772B17">
        <w:rPr>
          <w:rFonts w:eastAsia="Times New Roman" w:cs="Times New Roman"/>
          <w:color w:val="181717"/>
          <w:sz w:val="20"/>
          <w:szCs w:val="20"/>
        </w:rPr>
        <w:t xml:space="preserve">: </w:t>
      </w:r>
      <w:r w:rsidRPr="00772B17">
        <w:rPr>
          <w:rFonts w:eastAsia="Times New Roman" w:cs="Times New Roman"/>
          <w:color w:val="181717"/>
          <w:sz w:val="20"/>
          <w:szCs w:val="20"/>
        </w:rPr>
        <w:t>https://apcentral.collegeboard.org/media/pdf/ap-environmental-science-course-and-exam-description.pdf</w:t>
      </w:r>
    </w:p>
    <w:p w14:paraId="6B2E12E6" w14:textId="77777777" w:rsidR="00992F68" w:rsidRPr="00772B17" w:rsidRDefault="00992F68" w:rsidP="00992F68">
      <w:pPr>
        <w:spacing w:after="0"/>
        <w:rPr>
          <w:rFonts w:eastAsia="Times New Roman" w:cs="Times New Roman"/>
          <w:color w:val="181717"/>
          <w:sz w:val="20"/>
          <w:szCs w:val="20"/>
        </w:rPr>
      </w:pPr>
      <w:r w:rsidRPr="00772B17">
        <w:rPr>
          <w:rFonts w:eastAsia="Times New Roman" w:cs="Times New Roman"/>
          <w:color w:val="181717"/>
          <w:sz w:val="20"/>
          <w:szCs w:val="20"/>
        </w:rPr>
        <w:t>Environmental Literacy Council. (n.d.). ELC. Retrieved from https:///enviroliteracy.org</w:t>
      </w:r>
    </w:p>
    <w:p w14:paraId="6197DED7" w14:textId="77777777" w:rsidR="00992F68" w:rsidRPr="00772B17" w:rsidRDefault="00992F68" w:rsidP="00992F68">
      <w:pPr>
        <w:spacing w:after="0"/>
        <w:rPr>
          <w:rFonts w:eastAsia="Times New Roman" w:cs="Times New Roman"/>
          <w:color w:val="181717"/>
          <w:sz w:val="20"/>
          <w:szCs w:val="20"/>
        </w:rPr>
      </w:pPr>
      <w:r w:rsidRPr="00772B17">
        <w:rPr>
          <w:rFonts w:eastAsia="Times New Roman" w:cs="Times New Roman"/>
          <w:color w:val="181717"/>
          <w:sz w:val="20"/>
          <w:szCs w:val="20"/>
        </w:rPr>
        <w:lastRenderedPageBreak/>
        <w:t xml:space="preserve">HHMI </w:t>
      </w:r>
      <w:proofErr w:type="spellStart"/>
      <w:r w:rsidRPr="00772B17">
        <w:rPr>
          <w:rFonts w:eastAsia="Times New Roman" w:cs="Times New Roman"/>
          <w:color w:val="181717"/>
          <w:sz w:val="20"/>
          <w:szCs w:val="20"/>
        </w:rPr>
        <w:t>BioInteractive</w:t>
      </w:r>
      <w:proofErr w:type="spellEnd"/>
      <w:r w:rsidRPr="00772B17">
        <w:rPr>
          <w:rFonts w:eastAsia="Times New Roman" w:cs="Times New Roman"/>
          <w:color w:val="181717"/>
          <w:sz w:val="20"/>
          <w:szCs w:val="20"/>
        </w:rPr>
        <w:t xml:space="preserve">. (n.d.). Retrieved from </w:t>
      </w:r>
      <w:proofErr w:type="spellStart"/>
      <w:r w:rsidRPr="00772B17">
        <w:rPr>
          <w:rFonts w:eastAsia="Times New Roman" w:cs="Times New Roman"/>
          <w:color w:val="181717"/>
          <w:sz w:val="20"/>
          <w:szCs w:val="20"/>
        </w:rPr>
        <w:t>hhmi</w:t>
      </w:r>
      <w:proofErr w:type="spellEnd"/>
      <w:r w:rsidRPr="00772B17">
        <w:rPr>
          <w:rFonts w:eastAsia="Times New Roman" w:cs="Times New Roman"/>
          <w:color w:val="181717"/>
          <w:sz w:val="20"/>
          <w:szCs w:val="20"/>
        </w:rPr>
        <w:t xml:space="preserve"> </w:t>
      </w:r>
      <w:proofErr w:type="spellStart"/>
      <w:r w:rsidRPr="00772B17">
        <w:rPr>
          <w:rFonts w:eastAsia="Times New Roman" w:cs="Times New Roman"/>
          <w:color w:val="181717"/>
          <w:sz w:val="20"/>
          <w:szCs w:val="20"/>
        </w:rPr>
        <w:t>BioInteractive</w:t>
      </w:r>
      <w:proofErr w:type="spellEnd"/>
      <w:r w:rsidRPr="00772B17">
        <w:rPr>
          <w:rFonts w:eastAsia="Times New Roman" w:cs="Times New Roman"/>
          <w:color w:val="181717"/>
          <w:sz w:val="20"/>
          <w:szCs w:val="20"/>
        </w:rPr>
        <w:t>: https://biointeractive.org</w:t>
      </w:r>
    </w:p>
    <w:p w14:paraId="1A4CBD7E" w14:textId="77777777" w:rsidR="00992F68" w:rsidRPr="00772B17" w:rsidRDefault="00992F68" w:rsidP="00992F68">
      <w:pPr>
        <w:spacing w:after="0"/>
        <w:rPr>
          <w:rFonts w:eastAsia="Times New Roman" w:cs="Times New Roman"/>
          <w:color w:val="181717"/>
          <w:sz w:val="20"/>
          <w:szCs w:val="20"/>
        </w:rPr>
      </w:pPr>
      <w:r w:rsidRPr="00772B17">
        <w:rPr>
          <w:rFonts w:eastAsia="Times New Roman" w:cs="Times New Roman"/>
          <w:color w:val="181717"/>
          <w:sz w:val="20"/>
          <w:szCs w:val="20"/>
        </w:rPr>
        <w:t xml:space="preserve">Society of Science. (n.d.). Retrieved from </w:t>
      </w:r>
      <w:proofErr w:type="spellStart"/>
      <w:r w:rsidRPr="00772B17">
        <w:rPr>
          <w:rFonts w:eastAsia="Times New Roman" w:cs="Times New Roman"/>
          <w:color w:val="181717"/>
          <w:sz w:val="20"/>
          <w:szCs w:val="20"/>
        </w:rPr>
        <w:t>ScienceNews</w:t>
      </w:r>
      <w:proofErr w:type="spellEnd"/>
      <w:r w:rsidRPr="00772B17">
        <w:rPr>
          <w:rFonts w:eastAsia="Times New Roman" w:cs="Times New Roman"/>
          <w:color w:val="181717"/>
          <w:sz w:val="20"/>
          <w:szCs w:val="20"/>
        </w:rPr>
        <w:t>: sciencenews.org</w:t>
      </w:r>
    </w:p>
    <w:p w14:paraId="5AA017AE" w14:textId="77777777" w:rsidR="00570430" w:rsidRPr="00570430" w:rsidRDefault="00570430" w:rsidP="00430A81">
      <w:pPr>
        <w:spacing w:after="0"/>
        <w:rPr>
          <w:b/>
          <w:bCs/>
          <w:sz w:val="20"/>
          <w:szCs w:val="20"/>
        </w:rPr>
      </w:pPr>
    </w:p>
    <w:p w14:paraId="260C4115" w14:textId="77777777" w:rsidR="008E0CB3" w:rsidRPr="00430A81" w:rsidRDefault="008E0CB3">
      <w:pPr>
        <w:spacing w:after="0"/>
        <w:rPr>
          <w:sz w:val="20"/>
          <w:szCs w:val="20"/>
        </w:rPr>
      </w:pPr>
    </w:p>
    <w:p w14:paraId="158E95BC" w14:textId="77777777" w:rsidR="00232F4A" w:rsidRPr="00430A81" w:rsidRDefault="008F423A" w:rsidP="00232F4A">
      <w:pPr>
        <w:spacing w:after="0"/>
        <w:rPr>
          <w:b/>
          <w:sz w:val="20"/>
          <w:szCs w:val="20"/>
        </w:rPr>
      </w:pPr>
      <w:r w:rsidRPr="00430A81">
        <w:rPr>
          <w:b/>
          <w:sz w:val="20"/>
          <w:szCs w:val="20"/>
        </w:rPr>
        <w:t xml:space="preserve">Classroom Expectations: </w:t>
      </w:r>
    </w:p>
    <w:p w14:paraId="750851DF" w14:textId="2C4CB37D" w:rsidR="00232F4A" w:rsidRPr="00430A81" w:rsidRDefault="00232F4A" w:rsidP="00232F4A">
      <w:pPr>
        <w:spacing w:after="0"/>
        <w:rPr>
          <w:rFonts w:eastAsia="Calibri" w:cstheme="minorHAnsi"/>
          <w:color w:val="202124"/>
          <w:sz w:val="20"/>
          <w:szCs w:val="20"/>
        </w:rPr>
      </w:pPr>
      <w:proofErr w:type="gramStart"/>
      <w:r w:rsidRPr="00430A81">
        <w:rPr>
          <w:rFonts w:eastAsia="Calibri" w:cstheme="minorHAnsi"/>
          <w:b/>
          <w:bCs/>
          <w:color w:val="202124"/>
          <w:sz w:val="20"/>
          <w:szCs w:val="20"/>
        </w:rPr>
        <w:t>Be on-time</w:t>
      </w:r>
      <w:proofErr w:type="gramEnd"/>
      <w:r w:rsidRPr="00430A81">
        <w:rPr>
          <w:rFonts w:eastAsia="Calibri" w:cstheme="minorHAnsi"/>
          <w:b/>
          <w:bCs/>
          <w:color w:val="202124"/>
          <w:sz w:val="20"/>
          <w:szCs w:val="20"/>
        </w:rPr>
        <w:t xml:space="preserve"> </w:t>
      </w:r>
      <w:proofErr w:type="gramStart"/>
      <w:r w:rsidRPr="00430A81">
        <w:rPr>
          <w:rFonts w:eastAsia="Calibri" w:cstheme="minorHAnsi"/>
          <w:b/>
          <w:bCs/>
          <w:color w:val="202124"/>
          <w:sz w:val="20"/>
          <w:szCs w:val="20"/>
        </w:rPr>
        <w:t>and prepared to participate</w:t>
      </w:r>
      <w:proofErr w:type="gramEnd"/>
      <w:r w:rsidRPr="00430A81">
        <w:rPr>
          <w:rFonts w:eastAsia="Calibri" w:cstheme="minorHAnsi"/>
          <w:b/>
          <w:bCs/>
          <w:color w:val="202124"/>
          <w:sz w:val="20"/>
          <w:szCs w:val="20"/>
        </w:rPr>
        <w:t xml:space="preserve">. </w:t>
      </w:r>
      <w:r w:rsidRPr="00430A81">
        <w:rPr>
          <w:rFonts w:eastAsia="Calibri" w:cstheme="minorHAnsi"/>
          <w:color w:val="202124"/>
          <w:sz w:val="20"/>
          <w:szCs w:val="20"/>
        </w:rPr>
        <w:t>This means students will be in their seats ready to engage in the assignment when the bell rings.</w:t>
      </w:r>
    </w:p>
    <w:p w14:paraId="5B39C601" w14:textId="77777777" w:rsidR="00232F4A" w:rsidRPr="00430A81" w:rsidRDefault="00232F4A" w:rsidP="00232F4A">
      <w:pPr>
        <w:spacing w:after="0"/>
        <w:rPr>
          <w:rFonts w:eastAsia="Calibri" w:cstheme="minorHAnsi"/>
          <w:color w:val="202124"/>
          <w:sz w:val="20"/>
          <w:szCs w:val="20"/>
        </w:rPr>
      </w:pPr>
      <w:r w:rsidRPr="00430A81">
        <w:rPr>
          <w:rFonts w:eastAsia="Calibri" w:cstheme="minorHAnsi"/>
          <w:b/>
          <w:bCs/>
          <w:color w:val="202124"/>
          <w:sz w:val="20"/>
          <w:szCs w:val="20"/>
        </w:rPr>
        <w:t xml:space="preserve">Be respectful to all members of the classroom. </w:t>
      </w:r>
      <w:r w:rsidRPr="00430A81">
        <w:rPr>
          <w:rFonts w:eastAsia="Calibri" w:cstheme="minorHAnsi"/>
          <w:color w:val="202124"/>
          <w:sz w:val="20"/>
          <w:szCs w:val="20"/>
        </w:rPr>
        <w:t>Common courtesy is expected from all people in the classroom.</w:t>
      </w:r>
    </w:p>
    <w:p w14:paraId="526E0714" w14:textId="77777777" w:rsidR="00232F4A" w:rsidRPr="00430A81" w:rsidRDefault="00232F4A" w:rsidP="00232F4A">
      <w:pPr>
        <w:spacing w:after="0"/>
        <w:rPr>
          <w:rFonts w:eastAsia="Calibri" w:cstheme="minorHAnsi"/>
          <w:color w:val="202124"/>
          <w:sz w:val="20"/>
          <w:szCs w:val="20"/>
        </w:rPr>
      </w:pPr>
      <w:r w:rsidRPr="00430A81">
        <w:rPr>
          <w:rFonts w:eastAsia="Calibri" w:cstheme="minorHAnsi"/>
          <w:b/>
          <w:bCs/>
          <w:color w:val="202124"/>
          <w:sz w:val="20"/>
          <w:szCs w:val="20"/>
        </w:rPr>
        <w:t>All laboratory safety procedures and rules must be followed</w:t>
      </w:r>
      <w:r w:rsidRPr="00430A81">
        <w:rPr>
          <w:rFonts w:eastAsia="Calibri" w:cstheme="minorHAnsi"/>
          <w:color w:val="202124"/>
          <w:sz w:val="20"/>
          <w:szCs w:val="20"/>
        </w:rPr>
        <w:t>. This is not negotiable; failure to follow safety rules is considered a serious offense and will result in immediate removal from the activity and loss of the grade (NO CREDIT).</w:t>
      </w:r>
    </w:p>
    <w:p w14:paraId="621267A0" w14:textId="77777777" w:rsidR="00232F4A" w:rsidRPr="00430A81" w:rsidRDefault="00232F4A" w:rsidP="00232F4A">
      <w:pPr>
        <w:spacing w:after="0"/>
        <w:rPr>
          <w:rFonts w:eastAsia="Calibri" w:cstheme="minorHAnsi"/>
          <w:b/>
          <w:bCs/>
          <w:color w:val="202124"/>
          <w:sz w:val="20"/>
          <w:szCs w:val="20"/>
        </w:rPr>
      </w:pPr>
      <w:r w:rsidRPr="00430A81">
        <w:rPr>
          <w:rFonts w:eastAsia="Calibri" w:cstheme="minorHAnsi"/>
          <w:b/>
          <w:bCs/>
          <w:color w:val="202124"/>
          <w:sz w:val="20"/>
          <w:szCs w:val="20"/>
        </w:rPr>
        <w:t>All county and school policies will be enforced.</w:t>
      </w:r>
    </w:p>
    <w:p w14:paraId="771E4B66" w14:textId="77777777" w:rsidR="00232F4A" w:rsidRPr="00430A81" w:rsidRDefault="00232F4A" w:rsidP="00232F4A">
      <w:pPr>
        <w:spacing w:after="0"/>
        <w:rPr>
          <w:b/>
          <w:color w:val="1F2023"/>
          <w:spacing w:val="-2"/>
          <w:sz w:val="20"/>
          <w:szCs w:val="20"/>
        </w:rPr>
      </w:pPr>
      <w:bookmarkStart w:id="1" w:name="_Hlk204592878"/>
      <w:r w:rsidRPr="00430A81">
        <w:rPr>
          <w:b/>
          <w:color w:val="1F2023"/>
          <w:sz w:val="20"/>
          <w:szCs w:val="20"/>
        </w:rPr>
        <w:t xml:space="preserve">Cells phones, tablets and headphones are not allowed without direct </w:t>
      </w:r>
      <w:r w:rsidRPr="00430A81">
        <w:rPr>
          <w:b/>
          <w:color w:val="1F2023"/>
          <w:spacing w:val="-2"/>
          <w:sz w:val="20"/>
          <w:szCs w:val="20"/>
        </w:rPr>
        <w:t>permission.</w:t>
      </w:r>
    </w:p>
    <w:p w14:paraId="0EA3D0C3" w14:textId="74A6A6A7" w:rsidR="00232F4A" w:rsidRPr="00430A81" w:rsidRDefault="00232F4A" w:rsidP="00232F4A">
      <w:pPr>
        <w:spacing w:after="0"/>
        <w:rPr>
          <w:b/>
          <w:color w:val="1F2023"/>
          <w:spacing w:val="-2"/>
          <w:sz w:val="20"/>
          <w:szCs w:val="20"/>
        </w:rPr>
      </w:pPr>
      <w:r w:rsidRPr="00430A81">
        <w:rPr>
          <w:b/>
          <w:color w:val="1F2023"/>
          <w:spacing w:val="-2"/>
          <w:sz w:val="20"/>
          <w:szCs w:val="20"/>
        </w:rPr>
        <w:t xml:space="preserve">No personal hygiene products may be used </w:t>
      </w:r>
      <w:r w:rsidRPr="00430A81">
        <w:rPr>
          <w:b/>
          <w:i/>
          <w:iCs/>
          <w:color w:val="1F2023"/>
          <w:spacing w:val="-2"/>
          <w:sz w:val="20"/>
          <w:szCs w:val="20"/>
          <w:u w:val="single"/>
        </w:rPr>
        <w:t>in the room</w:t>
      </w:r>
      <w:r w:rsidRPr="00430A81">
        <w:rPr>
          <w:b/>
          <w:color w:val="1F2023"/>
          <w:spacing w:val="-2"/>
          <w:sz w:val="20"/>
          <w:szCs w:val="20"/>
        </w:rPr>
        <w:t>.</w:t>
      </w:r>
    </w:p>
    <w:p w14:paraId="0C65CB5D" w14:textId="77777777" w:rsidR="00232F4A" w:rsidRPr="00430A81" w:rsidRDefault="00232F4A" w:rsidP="00232F4A">
      <w:pPr>
        <w:spacing w:after="0"/>
        <w:rPr>
          <w:rFonts w:eastAsia="Calibri" w:cstheme="minorHAnsi"/>
          <w:b/>
          <w:bCs/>
          <w:color w:val="202124"/>
          <w:sz w:val="20"/>
          <w:szCs w:val="20"/>
        </w:rPr>
      </w:pPr>
    </w:p>
    <w:bookmarkEnd w:id="1"/>
    <w:p w14:paraId="49CD9EB9" w14:textId="000201A9" w:rsidR="008F423A" w:rsidRPr="00430A81" w:rsidRDefault="008F423A" w:rsidP="00232F4A">
      <w:pPr>
        <w:spacing w:after="0"/>
        <w:rPr>
          <w:sz w:val="20"/>
          <w:szCs w:val="20"/>
        </w:rPr>
      </w:pPr>
    </w:p>
    <w:p w14:paraId="307D19DE" w14:textId="7BF3CA5B" w:rsidR="00232F4A" w:rsidRPr="00430A81" w:rsidRDefault="008F423A" w:rsidP="000D14DE">
      <w:pPr>
        <w:rPr>
          <w:b/>
          <w:sz w:val="20"/>
          <w:szCs w:val="20"/>
        </w:rPr>
      </w:pPr>
      <w:r w:rsidRPr="00430A81">
        <w:rPr>
          <w:b/>
          <w:sz w:val="20"/>
          <w:szCs w:val="20"/>
        </w:rPr>
        <w:t>Grading Policy</w:t>
      </w:r>
      <w:bookmarkStart w:id="2" w:name="_Hlk110242968"/>
    </w:p>
    <w:p w14:paraId="4A5618AA" w14:textId="77777777" w:rsidR="00232F4A" w:rsidRPr="00430A81" w:rsidRDefault="00232F4A" w:rsidP="00232F4A">
      <w:pPr>
        <w:spacing w:after="0"/>
        <w:rPr>
          <w:i/>
          <w:sz w:val="20"/>
          <w:szCs w:val="20"/>
        </w:rPr>
      </w:pPr>
      <w:r w:rsidRPr="00430A81">
        <w:rPr>
          <w:i/>
          <w:sz w:val="20"/>
          <w:szCs w:val="20"/>
        </w:rPr>
        <w:t>Grades are viewable in Infinite Campus with the following categories and weights:</w:t>
      </w:r>
    </w:p>
    <w:p w14:paraId="63FD0261" w14:textId="77777777" w:rsidR="00232F4A" w:rsidRPr="00430A81" w:rsidRDefault="00232F4A" w:rsidP="00232F4A">
      <w:pPr>
        <w:numPr>
          <w:ilvl w:val="0"/>
          <w:numId w:val="3"/>
        </w:numPr>
        <w:spacing w:after="0"/>
        <w:rPr>
          <w:i/>
          <w:sz w:val="20"/>
          <w:szCs w:val="20"/>
        </w:rPr>
      </w:pPr>
      <w:r w:rsidRPr="00430A81">
        <w:rPr>
          <w:i/>
          <w:sz w:val="20"/>
          <w:szCs w:val="20"/>
        </w:rPr>
        <w:t xml:space="preserve">Minor – 60% </w:t>
      </w:r>
    </w:p>
    <w:p w14:paraId="7C512E28" w14:textId="77777777" w:rsidR="00232F4A" w:rsidRPr="00430A81" w:rsidRDefault="00232F4A" w:rsidP="00232F4A">
      <w:pPr>
        <w:spacing w:after="0"/>
        <w:ind w:left="1440"/>
        <w:rPr>
          <w:i/>
          <w:sz w:val="20"/>
          <w:szCs w:val="20"/>
        </w:rPr>
      </w:pPr>
      <w:r w:rsidRPr="00430A81">
        <w:rPr>
          <w:i/>
          <w:sz w:val="20"/>
          <w:szCs w:val="20"/>
        </w:rPr>
        <w:t>Ex: Classwork, Participation, learning the content and more.</w:t>
      </w:r>
    </w:p>
    <w:p w14:paraId="5164BC73" w14:textId="77777777" w:rsidR="00232F4A" w:rsidRPr="00430A81" w:rsidRDefault="00232F4A" w:rsidP="00232F4A">
      <w:pPr>
        <w:numPr>
          <w:ilvl w:val="0"/>
          <w:numId w:val="3"/>
        </w:numPr>
        <w:spacing w:after="0"/>
        <w:rPr>
          <w:i/>
          <w:sz w:val="20"/>
          <w:szCs w:val="20"/>
        </w:rPr>
      </w:pPr>
      <w:r w:rsidRPr="00430A81">
        <w:rPr>
          <w:i/>
          <w:sz w:val="20"/>
          <w:szCs w:val="20"/>
        </w:rPr>
        <w:t>Major – 40%</w:t>
      </w:r>
    </w:p>
    <w:p w14:paraId="209E74CD" w14:textId="77777777" w:rsidR="00232F4A" w:rsidRPr="00430A81" w:rsidRDefault="00232F4A" w:rsidP="00232F4A">
      <w:pPr>
        <w:spacing w:after="0"/>
        <w:ind w:left="1440"/>
        <w:rPr>
          <w:i/>
          <w:sz w:val="20"/>
          <w:szCs w:val="20"/>
        </w:rPr>
      </w:pPr>
      <w:r w:rsidRPr="00430A81">
        <w:rPr>
          <w:i/>
          <w:sz w:val="20"/>
          <w:szCs w:val="20"/>
        </w:rPr>
        <w:t>Ex: Quizzes, Tests, Projects, proving you know it.</w:t>
      </w:r>
    </w:p>
    <w:p w14:paraId="79F39AF6" w14:textId="77777777" w:rsidR="00232F4A" w:rsidRPr="00430A81" w:rsidRDefault="00232F4A" w:rsidP="00232F4A">
      <w:pPr>
        <w:spacing w:after="0"/>
        <w:rPr>
          <w:i/>
          <w:sz w:val="20"/>
          <w:szCs w:val="20"/>
        </w:rPr>
      </w:pPr>
    </w:p>
    <w:p w14:paraId="118CBBF1" w14:textId="77777777" w:rsidR="00232F4A" w:rsidRPr="00430A81" w:rsidRDefault="00232F4A" w:rsidP="00232F4A">
      <w:pPr>
        <w:spacing w:after="0"/>
        <w:ind w:left="720"/>
        <w:rPr>
          <w:i/>
          <w:sz w:val="20"/>
          <w:szCs w:val="20"/>
        </w:rPr>
      </w:pPr>
      <w:bookmarkStart w:id="3" w:name="_Hlk204593024"/>
      <w:r w:rsidRPr="00430A81">
        <w:rPr>
          <w:i/>
          <w:sz w:val="20"/>
          <w:szCs w:val="20"/>
        </w:rPr>
        <w:t xml:space="preserve">Because students are expected to master the content, grade recovery will be ongoing throughout the school year as each module is completed. Academic dishonesty (cheating) will result in the student receiving NO CREDIT for that graded item and can result in disciplinary action. The grade will have to be recovered during afterschool tutoring hours with an alternate assignment </w:t>
      </w:r>
      <w:r w:rsidRPr="00430A81">
        <w:rPr>
          <w:rFonts w:ascii="Arial" w:hAnsi="Arial" w:cs="Arial"/>
          <w:i/>
          <w:sz w:val="20"/>
          <w:szCs w:val="20"/>
        </w:rPr>
        <w:t>​</w:t>
      </w:r>
    </w:p>
    <w:bookmarkEnd w:id="3"/>
    <w:p w14:paraId="5F12C7AB" w14:textId="77777777" w:rsidR="00232F4A" w:rsidRPr="00430A81" w:rsidRDefault="00232F4A" w:rsidP="00232F4A">
      <w:pPr>
        <w:spacing w:after="0"/>
        <w:ind w:left="720"/>
        <w:rPr>
          <w:b/>
          <w:bCs/>
          <w:i/>
          <w:sz w:val="20"/>
          <w:szCs w:val="20"/>
        </w:rPr>
      </w:pPr>
    </w:p>
    <w:p w14:paraId="4D5D8C6A" w14:textId="3943850A" w:rsidR="008F423A" w:rsidRPr="00430A81" w:rsidRDefault="00232F4A" w:rsidP="00232F4A">
      <w:pPr>
        <w:spacing w:after="0"/>
        <w:ind w:left="720"/>
        <w:rPr>
          <w:i/>
          <w:sz w:val="20"/>
          <w:szCs w:val="20"/>
        </w:rPr>
      </w:pPr>
      <w:r w:rsidRPr="00430A81">
        <w:rPr>
          <w:b/>
          <w:bCs/>
          <w:i/>
          <w:sz w:val="20"/>
          <w:szCs w:val="20"/>
        </w:rPr>
        <w:t>Make-up work:</w:t>
      </w:r>
      <w:r w:rsidRPr="00430A81">
        <w:rPr>
          <w:i/>
          <w:sz w:val="20"/>
          <w:szCs w:val="20"/>
        </w:rPr>
        <w:t xml:space="preserve"> Classwork will be found in Canvas</w:t>
      </w:r>
      <w:r w:rsidR="00E970CD" w:rsidRPr="00430A81">
        <w:rPr>
          <w:i/>
          <w:sz w:val="20"/>
          <w:szCs w:val="20"/>
        </w:rPr>
        <w:t xml:space="preserve"> and/or AP</w:t>
      </w:r>
      <w:r w:rsidR="00772B17">
        <w:rPr>
          <w:i/>
          <w:sz w:val="20"/>
          <w:szCs w:val="20"/>
        </w:rPr>
        <w:t>®</w:t>
      </w:r>
      <w:r w:rsidR="00E970CD" w:rsidRPr="00430A81">
        <w:rPr>
          <w:i/>
          <w:sz w:val="20"/>
          <w:szCs w:val="20"/>
        </w:rPr>
        <w:t xml:space="preserve"> Classroom (most assignments will be in AP</w:t>
      </w:r>
      <w:r w:rsidR="00772B17">
        <w:rPr>
          <w:i/>
          <w:sz w:val="20"/>
          <w:szCs w:val="20"/>
        </w:rPr>
        <w:t>®</w:t>
      </w:r>
      <w:r w:rsidR="00E970CD" w:rsidRPr="00430A81">
        <w:rPr>
          <w:i/>
          <w:sz w:val="20"/>
          <w:szCs w:val="20"/>
        </w:rPr>
        <w:t xml:space="preserve"> Classroom)</w:t>
      </w:r>
      <w:r w:rsidRPr="00430A81">
        <w:rPr>
          <w:i/>
          <w:sz w:val="20"/>
          <w:szCs w:val="20"/>
        </w:rPr>
        <w:t>. All students will have access to the assignments as soon as they are posted. Therefore, all students returning from absences will be expected to turn in the missed work within 5 days of returning.</w:t>
      </w:r>
    </w:p>
    <w:p w14:paraId="18E0A65C" w14:textId="77777777" w:rsidR="008F423A" w:rsidRPr="00430A81" w:rsidRDefault="008F423A" w:rsidP="008F423A">
      <w:pPr>
        <w:spacing w:after="0"/>
        <w:ind w:left="720"/>
        <w:rPr>
          <w:sz w:val="20"/>
          <w:szCs w:val="20"/>
        </w:rPr>
      </w:pPr>
    </w:p>
    <w:p w14:paraId="7D5AE7D1" w14:textId="77777777" w:rsidR="008F423A" w:rsidRPr="00430A81" w:rsidRDefault="008F423A" w:rsidP="008F423A">
      <w:pPr>
        <w:spacing w:after="0"/>
        <w:ind w:left="720"/>
        <w:rPr>
          <w:sz w:val="20"/>
          <w:szCs w:val="20"/>
        </w:rPr>
      </w:pPr>
      <w:r w:rsidRPr="00430A81">
        <w:rPr>
          <w:b/>
          <w:bCs/>
          <w:i/>
          <w:sz w:val="20"/>
          <w:szCs w:val="20"/>
        </w:rPr>
        <w:t>Test Retake Policy</w:t>
      </w:r>
      <w:r w:rsidRPr="00430A81">
        <w:rPr>
          <w:sz w:val="20"/>
          <w:szCs w:val="20"/>
        </w:rPr>
        <w:t xml:space="preserve">: Students may retake a test if they are unhappy with their grade. To qualify, a student must create a “Plan to Relearn,” laying out what they plan to do </w:t>
      </w:r>
      <w:proofErr w:type="gramStart"/>
      <w:r w:rsidRPr="00430A81">
        <w:rPr>
          <w:sz w:val="20"/>
          <w:szCs w:val="20"/>
        </w:rPr>
        <w:t>in order to</w:t>
      </w:r>
      <w:proofErr w:type="gramEnd"/>
      <w:r w:rsidRPr="00430A81">
        <w:rPr>
          <w:sz w:val="20"/>
          <w:szCs w:val="20"/>
        </w:rPr>
        <w:t xml:space="preserve"> better prepare for their retake. If you score higher on the retake, scores on the unit’s quizzes and tests will be replaced with that score. </w:t>
      </w:r>
    </w:p>
    <w:p w14:paraId="237C394F" w14:textId="77777777" w:rsidR="008F423A" w:rsidRPr="00430A81" w:rsidRDefault="008F423A" w:rsidP="008F423A">
      <w:pPr>
        <w:spacing w:after="0"/>
        <w:ind w:left="720"/>
        <w:rPr>
          <w:sz w:val="20"/>
          <w:szCs w:val="20"/>
        </w:rPr>
      </w:pPr>
    </w:p>
    <w:bookmarkEnd w:id="2"/>
    <w:p w14:paraId="6FAF5341" w14:textId="3CF3D86E" w:rsidR="008F423A" w:rsidRPr="00430A81" w:rsidRDefault="00725007" w:rsidP="008F423A">
      <w:pPr>
        <w:spacing w:after="0"/>
        <w:ind w:left="720"/>
        <w:rPr>
          <w:sz w:val="20"/>
          <w:szCs w:val="20"/>
        </w:rPr>
      </w:pPr>
      <w:r w:rsidRPr="00430A81">
        <w:rPr>
          <w:b/>
          <w:bCs/>
          <w:i/>
          <w:sz w:val="20"/>
          <w:szCs w:val="20"/>
        </w:rPr>
        <w:t>Academic Rigor</w:t>
      </w:r>
      <w:r w:rsidRPr="00430A81">
        <w:rPr>
          <w:i/>
          <w:sz w:val="20"/>
          <w:szCs w:val="20"/>
        </w:rPr>
        <w:t>:</w:t>
      </w:r>
      <w:r w:rsidRPr="00430A81">
        <w:rPr>
          <w:sz w:val="20"/>
          <w:szCs w:val="20"/>
        </w:rPr>
        <w:t xml:space="preserve"> This class is a college level course, so an increased difficulty level and workload is to be expected. Homework will not always be assigned, but when it is, </w:t>
      </w:r>
      <w:proofErr w:type="gramStart"/>
      <w:r w:rsidR="00232F4A" w:rsidRPr="00430A81">
        <w:rPr>
          <w:sz w:val="20"/>
          <w:szCs w:val="20"/>
        </w:rPr>
        <w:t>should</w:t>
      </w:r>
      <w:proofErr w:type="gramEnd"/>
      <w:r w:rsidRPr="00430A81">
        <w:rPr>
          <w:sz w:val="20"/>
          <w:szCs w:val="20"/>
        </w:rPr>
        <w:t xml:space="preserve"> take up no more than 45 </w:t>
      </w:r>
      <w:proofErr w:type="gramStart"/>
      <w:r w:rsidRPr="00430A81">
        <w:rPr>
          <w:sz w:val="20"/>
          <w:szCs w:val="20"/>
        </w:rPr>
        <w:t>minutes</w:t>
      </w:r>
      <w:proofErr w:type="gramEnd"/>
      <w:r w:rsidRPr="00430A81">
        <w:rPr>
          <w:sz w:val="20"/>
          <w:szCs w:val="20"/>
        </w:rPr>
        <w:t xml:space="preserve"> any given night. I want to prepare my students for college without overloading them. Every assignment will have purpose.</w:t>
      </w:r>
    </w:p>
    <w:p w14:paraId="3419D05C" w14:textId="77777777" w:rsidR="008F423A" w:rsidRPr="00430A81" w:rsidRDefault="008F423A" w:rsidP="008F423A">
      <w:pPr>
        <w:spacing w:after="0"/>
        <w:ind w:left="720"/>
        <w:rPr>
          <w:sz w:val="20"/>
          <w:szCs w:val="20"/>
        </w:rPr>
      </w:pPr>
    </w:p>
    <w:p w14:paraId="5D5B3B0D" w14:textId="181C3406" w:rsidR="008F423A" w:rsidRPr="00430A81" w:rsidRDefault="008F423A" w:rsidP="008F423A">
      <w:pPr>
        <w:spacing w:after="0"/>
        <w:rPr>
          <w:sz w:val="20"/>
          <w:szCs w:val="20"/>
        </w:rPr>
      </w:pPr>
      <w:r w:rsidRPr="00430A81">
        <w:rPr>
          <w:b/>
          <w:sz w:val="20"/>
          <w:szCs w:val="20"/>
        </w:rPr>
        <w:t>Final Exam</w:t>
      </w:r>
      <w:r w:rsidR="00A953F1" w:rsidRPr="00430A81">
        <w:rPr>
          <w:b/>
          <w:sz w:val="20"/>
          <w:szCs w:val="20"/>
        </w:rPr>
        <w:t xml:space="preserve"> (Friday, May 15th, </w:t>
      </w:r>
      <w:proofErr w:type="gramStart"/>
      <w:r w:rsidR="00A953F1" w:rsidRPr="00430A81">
        <w:rPr>
          <w:b/>
          <w:sz w:val="20"/>
          <w:szCs w:val="20"/>
        </w:rPr>
        <w:t>2026</w:t>
      </w:r>
      <w:proofErr w:type="gramEnd"/>
      <w:r w:rsidR="00A953F1" w:rsidRPr="00430A81">
        <w:rPr>
          <w:b/>
          <w:sz w:val="20"/>
          <w:szCs w:val="20"/>
        </w:rPr>
        <w:t xml:space="preserve"> 8am)</w:t>
      </w:r>
      <w:r w:rsidRPr="00430A81">
        <w:rPr>
          <w:b/>
          <w:sz w:val="20"/>
          <w:szCs w:val="20"/>
        </w:rPr>
        <w:t xml:space="preserve">: </w:t>
      </w:r>
      <w:r w:rsidRPr="00430A81">
        <w:rPr>
          <w:sz w:val="20"/>
          <w:szCs w:val="20"/>
        </w:rPr>
        <w:t xml:space="preserve">The </w:t>
      </w:r>
      <w:r w:rsidR="00B30568" w:rsidRPr="00430A81">
        <w:rPr>
          <w:sz w:val="20"/>
          <w:szCs w:val="20"/>
        </w:rPr>
        <w:t>AP</w:t>
      </w:r>
      <w:r w:rsidR="00772B17">
        <w:rPr>
          <w:sz w:val="20"/>
          <w:szCs w:val="20"/>
        </w:rPr>
        <w:t>®</w:t>
      </w:r>
      <w:r w:rsidR="00B30568" w:rsidRPr="00430A81">
        <w:rPr>
          <w:sz w:val="20"/>
          <w:szCs w:val="20"/>
        </w:rPr>
        <w:t xml:space="preserve"> </w:t>
      </w:r>
      <w:r w:rsidRPr="00430A81">
        <w:rPr>
          <w:sz w:val="20"/>
          <w:szCs w:val="20"/>
        </w:rPr>
        <w:t>exam</w:t>
      </w:r>
      <w:r w:rsidR="007E42FC" w:rsidRPr="00430A81">
        <w:rPr>
          <w:sz w:val="20"/>
          <w:szCs w:val="20"/>
        </w:rPr>
        <w:t xml:space="preserve"> </w:t>
      </w:r>
      <w:r w:rsidR="00B30568" w:rsidRPr="00430A81">
        <w:rPr>
          <w:sz w:val="20"/>
          <w:szCs w:val="20"/>
        </w:rPr>
        <w:t>determines whether you earn college credit for the class</w:t>
      </w:r>
      <w:r w:rsidR="00A953F1" w:rsidRPr="00430A81">
        <w:rPr>
          <w:sz w:val="20"/>
          <w:szCs w:val="20"/>
        </w:rPr>
        <w:t xml:space="preserve"> (provided the college/university you attend accepts AP</w:t>
      </w:r>
      <w:r w:rsidR="00772B17">
        <w:rPr>
          <w:sz w:val="20"/>
          <w:szCs w:val="20"/>
        </w:rPr>
        <w:t>®</w:t>
      </w:r>
      <w:r w:rsidR="00A953F1" w:rsidRPr="00430A81">
        <w:rPr>
          <w:sz w:val="20"/>
          <w:szCs w:val="20"/>
        </w:rPr>
        <w:t xml:space="preserve"> credits)</w:t>
      </w:r>
      <w:r w:rsidRPr="00430A81">
        <w:rPr>
          <w:sz w:val="20"/>
          <w:szCs w:val="20"/>
        </w:rPr>
        <w:t>. The exam will contain multiple choice</w:t>
      </w:r>
      <w:r w:rsidR="000D14DE" w:rsidRPr="00430A81">
        <w:rPr>
          <w:sz w:val="20"/>
          <w:szCs w:val="20"/>
        </w:rPr>
        <w:t xml:space="preserve"> questions (MCQs)</w:t>
      </w:r>
      <w:r w:rsidRPr="00430A81">
        <w:rPr>
          <w:sz w:val="20"/>
          <w:szCs w:val="20"/>
        </w:rPr>
        <w:t xml:space="preserve"> and </w:t>
      </w:r>
      <w:r w:rsidR="000D14DE" w:rsidRPr="00430A81">
        <w:rPr>
          <w:sz w:val="20"/>
          <w:szCs w:val="20"/>
        </w:rPr>
        <w:t>free response</w:t>
      </w:r>
      <w:r w:rsidRPr="00430A81">
        <w:rPr>
          <w:sz w:val="20"/>
          <w:szCs w:val="20"/>
        </w:rPr>
        <w:t xml:space="preserve"> questions about every unit we cover during the semester.</w:t>
      </w:r>
    </w:p>
    <w:p w14:paraId="102F1C60" w14:textId="3FDDDB05" w:rsidR="00997F04" w:rsidRDefault="00997F04">
      <w:pPr>
        <w:rPr>
          <w:b/>
          <w:sz w:val="20"/>
          <w:szCs w:val="20"/>
        </w:rPr>
      </w:pPr>
    </w:p>
    <w:p w14:paraId="243B2900" w14:textId="35FB9926" w:rsidR="008F423A" w:rsidRPr="00430A81" w:rsidRDefault="00232F4A" w:rsidP="008F423A">
      <w:pPr>
        <w:spacing w:after="0"/>
        <w:rPr>
          <w:b/>
          <w:sz w:val="20"/>
          <w:szCs w:val="20"/>
        </w:rPr>
      </w:pPr>
      <w:r w:rsidRPr="00430A81">
        <w:rPr>
          <w:b/>
          <w:sz w:val="20"/>
          <w:szCs w:val="20"/>
        </w:rPr>
        <w:lastRenderedPageBreak/>
        <w:t>Materials:</w:t>
      </w:r>
    </w:p>
    <w:tbl>
      <w:tblPr>
        <w:tblStyle w:val="TableGrid"/>
        <w:tblW w:w="0" w:type="auto"/>
        <w:tblLook w:val="04A0" w:firstRow="1" w:lastRow="0" w:firstColumn="1" w:lastColumn="0" w:noHBand="0" w:noVBand="1"/>
      </w:tblPr>
      <w:tblGrid>
        <w:gridCol w:w="5395"/>
        <w:gridCol w:w="5395"/>
      </w:tblGrid>
      <w:tr w:rsidR="00232F4A" w:rsidRPr="00430A81" w14:paraId="2A5BA5EB" w14:textId="77777777">
        <w:tc>
          <w:tcPr>
            <w:tcW w:w="5395" w:type="dxa"/>
          </w:tcPr>
          <w:p w14:paraId="7FAC4D3F" w14:textId="112B6CFD" w:rsidR="00232F4A" w:rsidRPr="00430A81" w:rsidRDefault="00232F4A" w:rsidP="008F423A">
            <w:pPr>
              <w:rPr>
                <w:sz w:val="20"/>
                <w:szCs w:val="20"/>
              </w:rPr>
            </w:pPr>
            <w:r w:rsidRPr="00430A81">
              <w:rPr>
                <w:sz w:val="20"/>
                <w:szCs w:val="20"/>
              </w:rPr>
              <w:t>Required materials</w:t>
            </w:r>
          </w:p>
        </w:tc>
        <w:tc>
          <w:tcPr>
            <w:tcW w:w="5395" w:type="dxa"/>
          </w:tcPr>
          <w:p w14:paraId="101C57A9" w14:textId="6959F0F0" w:rsidR="00232F4A" w:rsidRPr="00430A81" w:rsidRDefault="00232F4A" w:rsidP="008F423A">
            <w:pPr>
              <w:rPr>
                <w:sz w:val="20"/>
                <w:szCs w:val="20"/>
              </w:rPr>
            </w:pPr>
            <w:r w:rsidRPr="00430A81">
              <w:rPr>
                <w:sz w:val="20"/>
                <w:szCs w:val="20"/>
              </w:rPr>
              <w:t>Suggested material</w:t>
            </w:r>
          </w:p>
        </w:tc>
      </w:tr>
      <w:tr w:rsidR="00232F4A" w:rsidRPr="00430A81" w14:paraId="2855079B" w14:textId="77777777">
        <w:tc>
          <w:tcPr>
            <w:tcW w:w="5395" w:type="dxa"/>
          </w:tcPr>
          <w:p w14:paraId="22AFDB96" w14:textId="77777777" w:rsidR="00232F4A" w:rsidRPr="00430A81" w:rsidRDefault="00232F4A" w:rsidP="00232F4A">
            <w:pPr>
              <w:pStyle w:val="ListParagraph"/>
              <w:numPr>
                <w:ilvl w:val="0"/>
                <w:numId w:val="4"/>
              </w:numPr>
              <w:spacing w:after="0"/>
              <w:rPr>
                <w:rFonts w:eastAsia="Calibri" w:cstheme="minorHAnsi"/>
                <w:color w:val="202124"/>
                <w:sz w:val="20"/>
                <w:szCs w:val="20"/>
              </w:rPr>
            </w:pPr>
            <w:r w:rsidRPr="00430A81">
              <w:rPr>
                <w:rFonts w:eastAsia="Calibri" w:cstheme="minorHAnsi"/>
                <w:color w:val="202124"/>
                <w:sz w:val="20"/>
                <w:szCs w:val="20"/>
              </w:rPr>
              <w:t>Computer (school issued preferred)</w:t>
            </w:r>
          </w:p>
          <w:p w14:paraId="2E0357FD" w14:textId="62D006C8" w:rsidR="00232F4A" w:rsidRPr="00430A81" w:rsidRDefault="00232F4A" w:rsidP="00232F4A">
            <w:pPr>
              <w:pStyle w:val="ListParagraph"/>
              <w:numPr>
                <w:ilvl w:val="0"/>
                <w:numId w:val="4"/>
              </w:numPr>
              <w:spacing w:after="0"/>
              <w:rPr>
                <w:rFonts w:eastAsia="Calibri" w:cstheme="minorHAnsi"/>
                <w:color w:val="202124"/>
                <w:sz w:val="20"/>
                <w:szCs w:val="20"/>
              </w:rPr>
            </w:pPr>
            <w:r w:rsidRPr="00430A81">
              <w:rPr>
                <w:rFonts w:eastAsia="Calibri" w:cstheme="minorHAnsi"/>
                <w:color w:val="202124"/>
                <w:sz w:val="20"/>
                <w:szCs w:val="20"/>
              </w:rPr>
              <w:t>Writing implement (pen/pencil; pen preferred)</w:t>
            </w:r>
          </w:p>
          <w:p w14:paraId="22405EC6" w14:textId="3F4124FF" w:rsidR="00232F4A" w:rsidRPr="00430A81" w:rsidRDefault="00232F4A" w:rsidP="00232F4A">
            <w:pPr>
              <w:pStyle w:val="ListParagraph"/>
              <w:numPr>
                <w:ilvl w:val="0"/>
                <w:numId w:val="4"/>
              </w:numPr>
              <w:spacing w:after="0"/>
              <w:rPr>
                <w:rFonts w:eastAsia="Calibri" w:cstheme="minorHAnsi"/>
                <w:color w:val="202124"/>
                <w:sz w:val="20"/>
                <w:szCs w:val="20"/>
              </w:rPr>
            </w:pPr>
            <w:r w:rsidRPr="00430A81">
              <w:rPr>
                <w:rFonts w:eastAsia="Calibri" w:cstheme="minorHAnsi"/>
                <w:color w:val="202124"/>
                <w:sz w:val="20"/>
                <w:szCs w:val="20"/>
              </w:rPr>
              <w:t xml:space="preserve">Composition book (college </w:t>
            </w:r>
            <w:proofErr w:type="gramStart"/>
            <w:r w:rsidRPr="00430A81">
              <w:rPr>
                <w:rFonts w:eastAsia="Calibri" w:cstheme="minorHAnsi"/>
                <w:color w:val="202124"/>
                <w:sz w:val="20"/>
                <w:szCs w:val="20"/>
              </w:rPr>
              <w:t>ruled</w:t>
            </w:r>
            <w:proofErr w:type="gramEnd"/>
            <w:r w:rsidRPr="00430A81">
              <w:rPr>
                <w:rFonts w:eastAsia="Calibri" w:cstheme="minorHAnsi"/>
                <w:color w:val="202124"/>
                <w:sz w:val="20"/>
                <w:szCs w:val="20"/>
              </w:rPr>
              <w:t>)</w:t>
            </w:r>
          </w:p>
          <w:p w14:paraId="66B2623D" w14:textId="1EDD1376" w:rsidR="00232F4A" w:rsidRPr="00430A81" w:rsidRDefault="00232F4A" w:rsidP="00232F4A">
            <w:pPr>
              <w:pStyle w:val="ListParagraph"/>
              <w:numPr>
                <w:ilvl w:val="0"/>
                <w:numId w:val="4"/>
              </w:numPr>
              <w:spacing w:after="0"/>
              <w:rPr>
                <w:rFonts w:eastAsia="Calibri" w:cstheme="minorHAnsi"/>
                <w:color w:val="202124"/>
                <w:sz w:val="20"/>
                <w:szCs w:val="20"/>
              </w:rPr>
            </w:pPr>
            <w:r w:rsidRPr="00430A81">
              <w:rPr>
                <w:rFonts w:eastAsia="Calibri" w:cstheme="minorHAnsi"/>
                <w:color w:val="202124"/>
                <w:sz w:val="20"/>
                <w:szCs w:val="20"/>
              </w:rPr>
              <w:t>three ring binder and paper (college ruled)</w:t>
            </w:r>
          </w:p>
        </w:tc>
        <w:tc>
          <w:tcPr>
            <w:tcW w:w="5395" w:type="dxa"/>
          </w:tcPr>
          <w:p w14:paraId="30E10A1E" w14:textId="77777777" w:rsidR="00232F4A" w:rsidRPr="00430A81" w:rsidRDefault="00232F4A" w:rsidP="00232F4A">
            <w:pPr>
              <w:pStyle w:val="ListParagraph"/>
              <w:numPr>
                <w:ilvl w:val="0"/>
                <w:numId w:val="4"/>
              </w:numPr>
              <w:spacing w:after="0"/>
              <w:rPr>
                <w:rFonts w:eastAsia="Calibri" w:cstheme="minorHAnsi"/>
                <w:color w:val="202124"/>
                <w:sz w:val="20"/>
                <w:szCs w:val="20"/>
              </w:rPr>
            </w:pPr>
            <w:r w:rsidRPr="00430A81">
              <w:rPr>
                <w:rFonts w:eastAsia="Calibri" w:cstheme="minorHAnsi"/>
                <w:color w:val="202124"/>
                <w:sz w:val="20"/>
                <w:szCs w:val="20"/>
              </w:rPr>
              <w:t>Colored pencils or fine point markers</w:t>
            </w:r>
          </w:p>
          <w:p w14:paraId="50761DEE" w14:textId="71AC12E5" w:rsidR="00232F4A" w:rsidRPr="00430A81" w:rsidRDefault="00232F4A" w:rsidP="00232F4A">
            <w:pPr>
              <w:pStyle w:val="ListParagraph"/>
              <w:numPr>
                <w:ilvl w:val="0"/>
                <w:numId w:val="4"/>
              </w:numPr>
              <w:spacing w:after="0"/>
              <w:rPr>
                <w:rStyle w:val="normaltextrun"/>
                <w:rFonts w:eastAsia="Calibri" w:cstheme="minorHAnsi"/>
                <w:color w:val="202124"/>
                <w:sz w:val="20"/>
                <w:szCs w:val="20"/>
              </w:rPr>
            </w:pPr>
            <w:r w:rsidRPr="00430A81">
              <w:rPr>
                <w:rStyle w:val="normaltextrun"/>
                <w:rFonts w:eastAsia="Calibri" w:cstheme="minorHAnsi"/>
                <w:color w:val="202124"/>
                <w:sz w:val="20"/>
                <w:szCs w:val="20"/>
              </w:rPr>
              <w:t>G</w:t>
            </w:r>
            <w:r w:rsidRPr="00430A81">
              <w:rPr>
                <w:rStyle w:val="normaltextrun"/>
                <w:sz w:val="20"/>
                <w:szCs w:val="20"/>
              </w:rPr>
              <w:t>raph Paper</w:t>
            </w:r>
          </w:p>
          <w:p w14:paraId="34CE3072" w14:textId="2DFD9DB3" w:rsidR="00232F4A" w:rsidRPr="00430A81" w:rsidRDefault="00232F4A" w:rsidP="00232F4A">
            <w:pPr>
              <w:pStyle w:val="ListParagraph"/>
              <w:numPr>
                <w:ilvl w:val="0"/>
                <w:numId w:val="4"/>
              </w:numPr>
              <w:spacing w:after="0"/>
              <w:rPr>
                <w:rStyle w:val="normaltextrun"/>
                <w:rFonts w:eastAsia="Calibri" w:cstheme="minorHAnsi"/>
                <w:color w:val="202124"/>
                <w:sz w:val="20"/>
                <w:szCs w:val="20"/>
              </w:rPr>
            </w:pPr>
            <w:r w:rsidRPr="00430A81">
              <w:rPr>
                <w:rStyle w:val="normaltextrun"/>
                <w:rFonts w:eastAsia="Calibri" w:cstheme="minorHAnsi"/>
                <w:color w:val="202124"/>
                <w:sz w:val="20"/>
                <w:szCs w:val="20"/>
              </w:rPr>
              <w:t>I</w:t>
            </w:r>
            <w:r w:rsidRPr="00430A81">
              <w:rPr>
                <w:rStyle w:val="normaltextrun"/>
                <w:sz w:val="20"/>
                <w:szCs w:val="20"/>
              </w:rPr>
              <w:t>ndex cards</w:t>
            </w:r>
          </w:p>
          <w:p w14:paraId="75979B30" w14:textId="5D1035C1" w:rsidR="007E42FC" w:rsidRPr="00430A81" w:rsidRDefault="00086972" w:rsidP="00232F4A">
            <w:pPr>
              <w:pStyle w:val="ListParagraph"/>
              <w:numPr>
                <w:ilvl w:val="0"/>
                <w:numId w:val="4"/>
              </w:numPr>
              <w:spacing w:after="0"/>
              <w:rPr>
                <w:rStyle w:val="normaltextrun"/>
                <w:rFonts w:eastAsia="Calibri" w:cstheme="minorHAnsi"/>
                <w:color w:val="202124"/>
                <w:sz w:val="20"/>
                <w:szCs w:val="20"/>
              </w:rPr>
            </w:pPr>
            <w:r w:rsidRPr="00430A81">
              <w:rPr>
                <w:rStyle w:val="normaltextrun"/>
                <w:rFonts w:eastAsia="Calibri" w:cstheme="minorHAnsi"/>
                <w:color w:val="202124"/>
                <w:sz w:val="20"/>
                <w:szCs w:val="20"/>
              </w:rPr>
              <w:t>Highlighters</w:t>
            </w:r>
          </w:p>
          <w:p w14:paraId="646F9932" w14:textId="77777777" w:rsidR="00232F4A" w:rsidRPr="00430A81" w:rsidRDefault="00232F4A" w:rsidP="008F423A">
            <w:pPr>
              <w:rPr>
                <w:sz w:val="20"/>
                <w:szCs w:val="20"/>
              </w:rPr>
            </w:pPr>
          </w:p>
        </w:tc>
      </w:tr>
    </w:tbl>
    <w:p w14:paraId="5FDC9FC0" w14:textId="36A63F7A" w:rsidR="00586E3D" w:rsidRPr="00430A81" w:rsidRDefault="00586E3D">
      <w:pPr>
        <w:rPr>
          <w:sz w:val="20"/>
          <w:szCs w:val="20"/>
        </w:rPr>
      </w:pPr>
    </w:p>
    <w:p w14:paraId="0884CC4E" w14:textId="332AD5F7" w:rsidR="00C252D4" w:rsidRPr="00430A81" w:rsidRDefault="00A23256">
      <w:pPr>
        <w:rPr>
          <w:sz w:val="20"/>
          <w:szCs w:val="20"/>
        </w:rPr>
      </w:pPr>
      <w:r w:rsidRPr="00430A81">
        <w:rPr>
          <w:rStyle w:val="normaltextrun"/>
          <w:rFonts w:asciiTheme="minorHAnsi" w:hAnsiTheme="minorHAnsi" w:cstheme="minorHAnsi"/>
          <w:b/>
          <w:bCs/>
          <w:noProof/>
          <w:color w:val="000000"/>
          <w:sz w:val="20"/>
          <w:szCs w:val="20"/>
        </w:rPr>
        <mc:AlternateContent>
          <mc:Choice Requires="wps">
            <w:drawing>
              <wp:anchor distT="45720" distB="45720" distL="114300" distR="114300" simplePos="0" relativeHeight="251659264" behindDoc="0" locked="0" layoutInCell="1" allowOverlap="1" wp14:anchorId="27B172C4" wp14:editId="6D4EF44B">
                <wp:simplePos x="0" y="0"/>
                <wp:positionH relativeFrom="column">
                  <wp:posOffset>3990975</wp:posOffset>
                </wp:positionH>
                <wp:positionV relativeFrom="paragraph">
                  <wp:posOffset>191770</wp:posOffset>
                </wp:positionV>
                <wp:extent cx="2360930" cy="1404620"/>
                <wp:effectExtent l="0" t="0" r="1905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2700">
                          <a:solidFill>
                            <a:schemeClr val="tx1"/>
                          </a:solidFill>
                          <a:miter lim="800000"/>
                          <a:headEnd/>
                          <a:tailEnd/>
                        </a:ln>
                      </wps:spPr>
                      <wps:txbx>
                        <w:txbxContent>
                          <w:p w14:paraId="6F54E73C" w14:textId="44B51492" w:rsidR="005323EB" w:rsidRPr="005323EB" w:rsidRDefault="005323EB">
                            <w:pPr>
                              <w:rPr>
                                <w:b/>
                                <w:bCs/>
                                <w:i/>
                                <w:iCs/>
                                <w:u w:val="single"/>
                              </w:rPr>
                            </w:pPr>
                            <w:r w:rsidRPr="005323EB">
                              <w:rPr>
                                <w:b/>
                                <w:bCs/>
                                <w:i/>
                                <w:iCs/>
                                <w:u w:val="single"/>
                              </w:rPr>
                              <w:t>PASSES OUT OF CLASS ARE FOR EMERGENCIES ONLY! ABUSE WILL RESULT IN LOSS OF PRIV</w:t>
                            </w:r>
                            <w:r w:rsidR="007E42FC">
                              <w:rPr>
                                <w:b/>
                                <w:bCs/>
                                <w:i/>
                                <w:iCs/>
                                <w:u w:val="single"/>
                              </w:rPr>
                              <w:t>I</w:t>
                            </w:r>
                            <w:r w:rsidRPr="005323EB">
                              <w:rPr>
                                <w:b/>
                                <w:bCs/>
                                <w:i/>
                                <w:iCs/>
                                <w:u w:val="single"/>
                              </w:rPr>
                              <w:t>LEDGE!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B172C4" id="_x0000_t202" coordsize="21600,21600" o:spt="202" path="m,l,21600r21600,l21600,xe">
                <v:stroke joinstyle="miter"/>
                <v:path gradientshapeok="t" o:connecttype="rect"/>
              </v:shapetype>
              <v:shape id="Text Box 2" o:spid="_x0000_s1026" type="#_x0000_t202" style="position:absolute;margin-left:314.25pt;margin-top:15.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" strokecolor="black [3213]" strokeweight="1pt">
                <v:textbox style="mso-fit-shape-to-text:t">
                  <w:txbxContent>
                    <w:p w14:paraId="6F54E73C" w14:textId="44B51492" w:rsidR="005323EB" w:rsidRPr="005323EB" w:rsidRDefault="005323EB">
                      <w:pPr>
                        <w:rPr>
                          <w:b/>
                          <w:bCs/>
                          <w:i/>
                          <w:iCs/>
                          <w:u w:val="single"/>
                        </w:rPr>
                      </w:pPr>
                      <w:r w:rsidRPr="005323EB">
                        <w:rPr>
                          <w:b/>
                          <w:bCs/>
                          <w:i/>
                          <w:iCs/>
                          <w:u w:val="single"/>
                        </w:rPr>
                        <w:t>PASSES OUT OF CLASS ARE FOR EMERGENCIES ONLY! ABUSE WILL RESULT IN LOSS OF PRIV</w:t>
                      </w:r>
                      <w:r w:rsidR="007E42FC">
                        <w:rPr>
                          <w:b/>
                          <w:bCs/>
                          <w:i/>
                          <w:iCs/>
                          <w:u w:val="single"/>
                        </w:rPr>
                        <w:t>I</w:t>
                      </w:r>
                      <w:r w:rsidRPr="005323EB">
                        <w:rPr>
                          <w:b/>
                          <w:bCs/>
                          <w:i/>
                          <w:iCs/>
                          <w:u w:val="single"/>
                        </w:rPr>
                        <w:t>LEDGE!</w:t>
                      </w:r>
                    </w:p>
                  </w:txbxContent>
                </v:textbox>
              </v:shape>
            </w:pict>
          </mc:Fallback>
        </mc:AlternateContent>
      </w:r>
      <w:r w:rsidR="00156EF8" w:rsidRPr="00430A81">
        <w:rPr>
          <w:b/>
          <w:sz w:val="20"/>
          <w:szCs w:val="20"/>
        </w:rPr>
        <w:t xml:space="preserve">Lab Safety: </w:t>
      </w:r>
    </w:p>
    <w:p w14:paraId="0F4C4F9C" w14:textId="77777777" w:rsidR="00156EF8" w:rsidRPr="00430A81" w:rsidRDefault="00156EF8">
      <w:pPr>
        <w:numPr>
          <w:ilvl w:val="0"/>
          <w:numId w:val="1"/>
        </w:numPr>
        <w:shd w:val="clear" w:color="auto" w:fill="FFFFFF"/>
        <w:spacing w:after="0"/>
        <w:rPr>
          <w:sz w:val="20"/>
          <w:szCs w:val="20"/>
        </w:rPr>
        <w:sectPr w:rsidR="00156EF8" w:rsidRPr="00430A81">
          <w:footerReference w:type="default" r:id="rId11"/>
          <w:pgSz w:w="12240" w:h="15840"/>
          <w:pgMar w:top="720" w:right="720" w:bottom="720" w:left="720" w:header="720" w:footer="144" w:gutter="0"/>
          <w:pgNumType w:start="1"/>
          <w:cols w:space="720"/>
        </w:sectPr>
      </w:pPr>
    </w:p>
    <w:p w14:paraId="7D96DB26" w14:textId="52E4024D" w:rsidR="00C252D4" w:rsidRPr="00430A81" w:rsidRDefault="00156EF8">
      <w:pPr>
        <w:numPr>
          <w:ilvl w:val="0"/>
          <w:numId w:val="1"/>
        </w:numPr>
        <w:shd w:val="clear" w:color="auto" w:fill="FFFFFF"/>
        <w:spacing w:after="0"/>
        <w:rPr>
          <w:sz w:val="20"/>
          <w:szCs w:val="20"/>
        </w:rPr>
      </w:pPr>
      <w:r w:rsidRPr="00430A81">
        <w:rPr>
          <w:sz w:val="20"/>
          <w:szCs w:val="20"/>
        </w:rPr>
        <w:t>Read and follow directions first!</w:t>
      </w:r>
    </w:p>
    <w:p w14:paraId="0012DEDA" w14:textId="058768CE" w:rsidR="005323EB" w:rsidRPr="00430A81" w:rsidRDefault="005323EB">
      <w:pPr>
        <w:numPr>
          <w:ilvl w:val="0"/>
          <w:numId w:val="1"/>
        </w:numPr>
        <w:shd w:val="clear" w:color="auto" w:fill="FFFFFF"/>
        <w:spacing w:after="0"/>
        <w:rPr>
          <w:sz w:val="20"/>
          <w:szCs w:val="20"/>
        </w:rPr>
      </w:pPr>
      <w:r w:rsidRPr="00430A81">
        <w:rPr>
          <w:sz w:val="20"/>
          <w:szCs w:val="20"/>
        </w:rPr>
        <w:t>NO FOOD OR DRINK IN LAB</w:t>
      </w:r>
    </w:p>
    <w:p w14:paraId="1F624BF3" w14:textId="5691D965" w:rsidR="00C252D4" w:rsidRPr="00430A81" w:rsidRDefault="00156EF8">
      <w:pPr>
        <w:numPr>
          <w:ilvl w:val="0"/>
          <w:numId w:val="1"/>
        </w:numPr>
        <w:shd w:val="clear" w:color="auto" w:fill="FFFFFF"/>
        <w:spacing w:after="0"/>
        <w:rPr>
          <w:sz w:val="20"/>
          <w:szCs w:val="20"/>
        </w:rPr>
      </w:pPr>
      <w:r w:rsidRPr="00430A81">
        <w:rPr>
          <w:sz w:val="20"/>
          <w:szCs w:val="20"/>
        </w:rPr>
        <w:t>Know the location of safety equipment</w:t>
      </w:r>
    </w:p>
    <w:p w14:paraId="19086898" w14:textId="72972151" w:rsidR="00C252D4" w:rsidRPr="00430A81" w:rsidRDefault="00156EF8">
      <w:pPr>
        <w:numPr>
          <w:ilvl w:val="0"/>
          <w:numId w:val="1"/>
        </w:numPr>
        <w:shd w:val="clear" w:color="auto" w:fill="FFFFFF"/>
        <w:spacing w:after="0"/>
        <w:rPr>
          <w:sz w:val="20"/>
          <w:szCs w:val="20"/>
        </w:rPr>
      </w:pPr>
      <w:r w:rsidRPr="00430A81">
        <w:rPr>
          <w:sz w:val="20"/>
          <w:szCs w:val="20"/>
        </w:rPr>
        <w:t>Dress for the lab</w:t>
      </w:r>
    </w:p>
    <w:p w14:paraId="32543823" w14:textId="1A520D1D" w:rsidR="00C252D4" w:rsidRPr="00430A81" w:rsidRDefault="00156EF8">
      <w:pPr>
        <w:numPr>
          <w:ilvl w:val="0"/>
          <w:numId w:val="1"/>
        </w:numPr>
        <w:shd w:val="clear" w:color="auto" w:fill="FFFFFF"/>
        <w:spacing w:after="0"/>
        <w:rPr>
          <w:sz w:val="20"/>
          <w:szCs w:val="20"/>
        </w:rPr>
      </w:pPr>
      <w:r w:rsidRPr="00430A81">
        <w:rPr>
          <w:sz w:val="20"/>
          <w:szCs w:val="20"/>
        </w:rPr>
        <w:t>Don't taste or sniff chemicals</w:t>
      </w:r>
    </w:p>
    <w:p w14:paraId="63FA537B" w14:textId="1B3AA078" w:rsidR="00C252D4" w:rsidRPr="00430A81" w:rsidRDefault="00156EF8">
      <w:pPr>
        <w:numPr>
          <w:ilvl w:val="0"/>
          <w:numId w:val="1"/>
        </w:numPr>
        <w:shd w:val="clear" w:color="auto" w:fill="FFFFFF"/>
        <w:spacing w:after="0"/>
        <w:rPr>
          <w:sz w:val="20"/>
          <w:szCs w:val="20"/>
        </w:rPr>
      </w:pPr>
      <w:r w:rsidRPr="00430A81">
        <w:rPr>
          <w:sz w:val="20"/>
          <w:szCs w:val="20"/>
        </w:rPr>
        <w:t>Don't play mad scientist in the laboratory</w:t>
      </w:r>
    </w:p>
    <w:p w14:paraId="15617B70" w14:textId="3D06BB4B" w:rsidR="00C252D4" w:rsidRPr="00430A81" w:rsidRDefault="00156EF8">
      <w:pPr>
        <w:numPr>
          <w:ilvl w:val="0"/>
          <w:numId w:val="1"/>
        </w:numPr>
        <w:shd w:val="clear" w:color="auto" w:fill="FFFFFF"/>
        <w:spacing w:after="0"/>
        <w:rPr>
          <w:sz w:val="20"/>
          <w:szCs w:val="20"/>
        </w:rPr>
      </w:pPr>
      <w:r w:rsidRPr="00430A81">
        <w:rPr>
          <w:sz w:val="20"/>
          <w:szCs w:val="20"/>
        </w:rPr>
        <w:t>Dispose of lab waste properly</w:t>
      </w:r>
    </w:p>
    <w:p w14:paraId="57C944CA" w14:textId="0CCCA72F" w:rsidR="00C252D4" w:rsidRPr="00430A81" w:rsidRDefault="00156EF8">
      <w:pPr>
        <w:numPr>
          <w:ilvl w:val="0"/>
          <w:numId w:val="1"/>
        </w:numPr>
        <w:shd w:val="clear" w:color="auto" w:fill="FFFFFF"/>
        <w:spacing w:after="0"/>
        <w:rPr>
          <w:sz w:val="20"/>
          <w:szCs w:val="20"/>
        </w:rPr>
      </w:pPr>
      <w:r w:rsidRPr="00430A81">
        <w:rPr>
          <w:sz w:val="20"/>
          <w:szCs w:val="20"/>
        </w:rPr>
        <w:t>Know what to do with lab accidents</w:t>
      </w:r>
    </w:p>
    <w:p w14:paraId="5F60CFB3" w14:textId="74148712" w:rsidR="00C252D4" w:rsidRPr="00430A81" w:rsidRDefault="00156EF8">
      <w:pPr>
        <w:numPr>
          <w:ilvl w:val="0"/>
          <w:numId w:val="1"/>
        </w:numPr>
        <w:shd w:val="clear" w:color="auto" w:fill="FFFFFF"/>
        <w:spacing w:after="0"/>
        <w:rPr>
          <w:sz w:val="20"/>
          <w:szCs w:val="20"/>
        </w:rPr>
      </w:pPr>
      <w:r w:rsidRPr="00430A81">
        <w:rPr>
          <w:sz w:val="20"/>
          <w:szCs w:val="20"/>
          <w:highlight w:val="white"/>
        </w:rPr>
        <w:t>Leave experiments at the Lab</w:t>
      </w:r>
    </w:p>
    <w:p w14:paraId="200CE976" w14:textId="76C2BFFF" w:rsidR="00C252D4" w:rsidRPr="00430A81" w:rsidRDefault="00156EF8">
      <w:pPr>
        <w:numPr>
          <w:ilvl w:val="0"/>
          <w:numId w:val="1"/>
        </w:numPr>
        <w:shd w:val="clear" w:color="auto" w:fill="FFFFFF"/>
        <w:spacing w:after="60"/>
        <w:rPr>
          <w:sz w:val="20"/>
          <w:szCs w:val="20"/>
          <w:highlight w:val="white"/>
        </w:rPr>
      </w:pPr>
      <w:r w:rsidRPr="00430A81">
        <w:rPr>
          <w:sz w:val="20"/>
          <w:szCs w:val="20"/>
          <w:highlight w:val="white"/>
        </w:rPr>
        <w:t>No horseplay!</w:t>
      </w:r>
    </w:p>
    <w:p w14:paraId="0004A065" w14:textId="50F3EA7A" w:rsidR="005323EB" w:rsidRPr="00430A81"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p>
    <w:p w14:paraId="2C5E8FCC" w14:textId="5F6CADAC" w:rsidR="00A23256" w:rsidRPr="00430A81" w:rsidRDefault="00A23256" w:rsidP="00A23256">
      <w:pPr>
        <w:pStyle w:val="paragraph"/>
        <w:spacing w:before="0" w:beforeAutospacing="0" w:after="0" w:afterAutospacing="0"/>
        <w:textAlignment w:val="baseline"/>
        <w:rPr>
          <w:rFonts w:asciiTheme="minorHAnsi" w:hAnsiTheme="minorHAnsi" w:cstheme="minorHAnsi"/>
          <w:b/>
          <w:bCs/>
          <w:sz w:val="20"/>
          <w:szCs w:val="20"/>
        </w:rPr>
      </w:pPr>
      <w:r w:rsidRPr="00430A81">
        <w:rPr>
          <w:rStyle w:val="normaltextrun"/>
          <w:rFonts w:asciiTheme="minorHAnsi" w:hAnsiTheme="minorHAnsi" w:cstheme="minorHAnsi"/>
          <w:b/>
          <w:bCs/>
          <w:noProof/>
          <w:color w:val="000000"/>
          <w:sz w:val="20"/>
          <w:szCs w:val="20"/>
        </w:rPr>
        <mc:AlternateContent>
          <mc:Choice Requires="wps">
            <w:drawing>
              <wp:anchor distT="45720" distB="45720" distL="114300" distR="114300" simplePos="0" relativeHeight="251661312" behindDoc="1" locked="0" layoutInCell="1" allowOverlap="1" wp14:anchorId="42E15935" wp14:editId="64B5D038">
                <wp:simplePos x="0" y="0"/>
                <wp:positionH relativeFrom="margin">
                  <wp:posOffset>4059555</wp:posOffset>
                </wp:positionH>
                <wp:positionV relativeFrom="paragraph">
                  <wp:posOffset>-10160</wp:posOffset>
                </wp:positionV>
                <wp:extent cx="2360930" cy="1404620"/>
                <wp:effectExtent l="19050" t="19050" r="19050" b="13335"/>
                <wp:wrapNone/>
                <wp:docPr id="613030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chemeClr val="tx1"/>
                          </a:solidFill>
                          <a:miter lim="800000"/>
                          <a:headEnd/>
                          <a:tailEnd/>
                        </a:ln>
                      </wps:spPr>
                      <wps:txbx>
                        <w:txbxContent>
                          <w:p w14:paraId="00740B9C" w14:textId="77777777" w:rsidR="00997F04" w:rsidRPr="008013B8" w:rsidRDefault="00997F04" w:rsidP="00997F04">
                            <w:pPr>
                              <w:spacing w:after="0"/>
                              <w:rPr>
                                <w:rFonts w:eastAsia="Calibri" w:cstheme="minorHAnsi"/>
                                <w:i/>
                                <w:iCs/>
                                <w:color w:val="202124"/>
                              </w:rPr>
                            </w:pPr>
                            <w:r w:rsidRPr="008013B8">
                              <w:rPr>
                                <w:rFonts w:eastAsia="Calibri" w:cstheme="minorHAnsi"/>
                                <w:i/>
                                <w:iCs/>
                                <w:color w:val="202124"/>
                              </w:rPr>
                              <w:t>This syllabus is subject to change if required.</w:t>
                            </w:r>
                          </w:p>
                          <w:p w14:paraId="7EEDFE9D" w14:textId="245B0F01" w:rsidR="00997F04" w:rsidRPr="005323EB" w:rsidRDefault="00997F04" w:rsidP="00997F04">
                            <w:pPr>
                              <w:spacing w:after="0"/>
                              <w:rPr>
                                <w:rFonts w:eastAsia="Calibri" w:cstheme="minorHAnsi"/>
                                <w:i/>
                                <w:iCs/>
                                <w:color w:val="202124"/>
                              </w:rPr>
                            </w:pPr>
                            <w:r w:rsidRPr="008013B8">
                              <w:rPr>
                                <w:rFonts w:eastAsia="Calibri" w:cstheme="minorHAnsi"/>
                                <w:i/>
                                <w:iCs/>
                                <w:color w:val="202124"/>
                              </w:rPr>
                              <w:t xml:space="preserve">Students will be supplied with an updated syllabus </w:t>
                            </w:r>
                            <w:r w:rsidR="00A23256">
                              <w:rPr>
                                <w:rFonts w:eastAsia="Calibri" w:cstheme="minorHAnsi"/>
                                <w:i/>
                                <w:iCs/>
                                <w:color w:val="202124"/>
                              </w:rPr>
                              <w:t>48 hours</w:t>
                            </w:r>
                            <w:r w:rsidRPr="008013B8">
                              <w:rPr>
                                <w:rFonts w:eastAsia="Calibri" w:cstheme="minorHAnsi"/>
                                <w:i/>
                                <w:iCs/>
                                <w:color w:val="202124"/>
                              </w:rPr>
                              <w:t xml:space="preserve"> prior to changes being implemented.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E15935" id="_x0000_s1027" type="#_x0000_t202" style="position:absolute;margin-left:319.65pt;margin-top:-.8pt;width:185.9pt;height:110.6pt;z-index:-2516551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" strokecolor="black [3213]" strokeweight="2.25pt">
                <v:textbox style="mso-fit-shape-to-text:t">
                  <w:txbxContent>
                    <w:p w14:paraId="00740B9C" w14:textId="77777777" w:rsidR="00997F04" w:rsidRPr="008013B8" w:rsidRDefault="00997F04" w:rsidP="00997F04">
                      <w:pPr>
                        <w:spacing w:after="0"/>
                        <w:rPr>
                          <w:rFonts w:eastAsia="Calibri" w:cstheme="minorHAnsi"/>
                          <w:i/>
                          <w:iCs/>
                          <w:color w:val="202124"/>
                        </w:rPr>
                      </w:pPr>
                      <w:r w:rsidRPr="008013B8">
                        <w:rPr>
                          <w:rFonts w:eastAsia="Calibri" w:cstheme="minorHAnsi"/>
                          <w:i/>
                          <w:iCs/>
                          <w:color w:val="202124"/>
                        </w:rPr>
                        <w:t>This syllabus is subject to change if required.</w:t>
                      </w:r>
                    </w:p>
                    <w:p w14:paraId="7EEDFE9D" w14:textId="245B0F01" w:rsidR="00997F04" w:rsidRPr="005323EB" w:rsidRDefault="00997F04" w:rsidP="00997F04">
                      <w:pPr>
                        <w:spacing w:after="0"/>
                        <w:rPr>
                          <w:rFonts w:eastAsia="Calibri" w:cstheme="minorHAnsi"/>
                          <w:i/>
                          <w:iCs/>
                          <w:color w:val="202124"/>
                        </w:rPr>
                      </w:pPr>
                      <w:r w:rsidRPr="008013B8">
                        <w:rPr>
                          <w:rFonts w:eastAsia="Calibri" w:cstheme="minorHAnsi"/>
                          <w:i/>
                          <w:iCs/>
                          <w:color w:val="202124"/>
                        </w:rPr>
                        <w:t xml:space="preserve">Students will be supplied with an updated syllabus </w:t>
                      </w:r>
                      <w:r w:rsidR="00A23256">
                        <w:rPr>
                          <w:rFonts w:eastAsia="Calibri" w:cstheme="minorHAnsi"/>
                          <w:i/>
                          <w:iCs/>
                          <w:color w:val="202124"/>
                        </w:rPr>
                        <w:t>48 hours</w:t>
                      </w:r>
                      <w:r w:rsidRPr="008013B8">
                        <w:rPr>
                          <w:rFonts w:eastAsia="Calibri" w:cstheme="minorHAnsi"/>
                          <w:i/>
                          <w:iCs/>
                          <w:color w:val="202124"/>
                        </w:rPr>
                        <w:t xml:space="preserve"> prior to changes being implemented.</w:t>
                      </w:r>
                    </w:p>
                  </w:txbxContent>
                </v:textbox>
                <w10:wrap anchorx="margin"/>
              </v:shape>
            </w:pict>
          </mc:Fallback>
        </mc:AlternateContent>
      </w:r>
      <w:r w:rsidRPr="00430A81">
        <w:rPr>
          <w:rStyle w:val="normaltextrun"/>
          <w:rFonts w:asciiTheme="minorHAnsi" w:hAnsiTheme="minorHAnsi" w:cstheme="minorHAnsi"/>
          <w:b/>
          <w:bCs/>
          <w:color w:val="000000"/>
          <w:sz w:val="20"/>
          <w:szCs w:val="20"/>
        </w:rPr>
        <w:t>Expectations of a Science Student</w:t>
      </w:r>
      <w:r w:rsidRPr="00430A81">
        <w:rPr>
          <w:rStyle w:val="eop"/>
          <w:rFonts w:asciiTheme="minorHAnsi" w:hAnsiTheme="minorHAnsi" w:cstheme="minorHAnsi"/>
          <w:b/>
          <w:bCs/>
          <w:sz w:val="20"/>
          <w:szCs w:val="20"/>
        </w:rPr>
        <w:t>​</w:t>
      </w:r>
    </w:p>
    <w:p w14:paraId="42BF5CDA" w14:textId="77777777" w:rsidR="00A23256" w:rsidRPr="00430A81" w:rsidRDefault="00A23256" w:rsidP="00A23256">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430A81">
        <w:rPr>
          <w:rStyle w:val="normaltextrun"/>
          <w:rFonts w:asciiTheme="minorHAnsi" w:hAnsiTheme="minorHAnsi" w:cstheme="minorHAnsi"/>
          <w:color w:val="000000"/>
          <w:position w:val="-1"/>
          <w:sz w:val="20"/>
          <w:szCs w:val="20"/>
        </w:rPr>
        <w:t>Follow all established rules.</w:t>
      </w:r>
      <w:r w:rsidRPr="00430A81">
        <w:rPr>
          <w:rStyle w:val="eop"/>
          <w:rFonts w:asciiTheme="minorHAnsi" w:hAnsiTheme="minorHAnsi" w:cstheme="minorHAnsi"/>
          <w:sz w:val="20"/>
          <w:szCs w:val="20"/>
        </w:rPr>
        <w:t xml:space="preserve"> ​</w:t>
      </w:r>
    </w:p>
    <w:p w14:paraId="4259E592" w14:textId="40BAF598" w:rsidR="00A23256" w:rsidRPr="00430A81" w:rsidRDefault="00A23256" w:rsidP="00A23256">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430A81">
        <w:rPr>
          <w:rStyle w:val="normaltextrun"/>
          <w:rFonts w:asciiTheme="minorHAnsi" w:hAnsiTheme="minorHAnsi" w:cstheme="minorHAnsi"/>
          <w:color w:val="000000"/>
          <w:position w:val="-1"/>
          <w:sz w:val="20"/>
          <w:szCs w:val="20"/>
        </w:rPr>
        <w:t>Be willing to make mistakes so you can learn from them.</w:t>
      </w:r>
      <w:r w:rsidRPr="00430A81">
        <w:rPr>
          <w:rStyle w:val="eop"/>
          <w:rFonts w:asciiTheme="minorHAnsi" w:hAnsiTheme="minorHAnsi" w:cstheme="minorHAnsi"/>
          <w:sz w:val="20"/>
          <w:szCs w:val="20"/>
        </w:rPr>
        <w:t xml:space="preserve"> ​</w:t>
      </w:r>
    </w:p>
    <w:p w14:paraId="0DC8EBBB" w14:textId="1177C31E" w:rsidR="00A23256" w:rsidRPr="00430A81" w:rsidRDefault="00A23256" w:rsidP="00A23256">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430A81">
        <w:rPr>
          <w:rStyle w:val="normaltextrun"/>
          <w:rFonts w:asciiTheme="minorHAnsi" w:hAnsiTheme="minorHAnsi" w:cstheme="minorHAnsi"/>
          <w:color w:val="000000"/>
          <w:position w:val="-1"/>
          <w:sz w:val="20"/>
          <w:szCs w:val="20"/>
        </w:rPr>
        <w:t>Review course materials regularly.</w:t>
      </w:r>
      <w:r w:rsidRPr="00430A81">
        <w:rPr>
          <w:rStyle w:val="eop"/>
          <w:rFonts w:asciiTheme="minorHAnsi" w:hAnsiTheme="minorHAnsi" w:cstheme="minorHAnsi"/>
          <w:sz w:val="20"/>
          <w:szCs w:val="20"/>
        </w:rPr>
        <w:t xml:space="preserve"> ​</w:t>
      </w:r>
    </w:p>
    <w:p w14:paraId="700828AB" w14:textId="1A39173A" w:rsidR="00A23256" w:rsidRPr="00430A81" w:rsidRDefault="00A23256" w:rsidP="00A23256">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430A81">
        <w:rPr>
          <w:rStyle w:val="normaltextrun"/>
          <w:rFonts w:asciiTheme="minorHAnsi" w:hAnsiTheme="minorHAnsi" w:cstheme="minorHAnsi"/>
          <w:color w:val="000000"/>
          <w:position w:val="-1"/>
          <w:sz w:val="20"/>
          <w:szCs w:val="20"/>
        </w:rPr>
        <w:t>Be willing to push your own boundaries </w:t>
      </w:r>
      <w:r w:rsidRPr="00430A81">
        <w:rPr>
          <w:rStyle w:val="contextualspellingandgrammarerror"/>
          <w:rFonts w:asciiTheme="minorHAnsi" w:hAnsiTheme="minorHAnsi" w:cstheme="minorHAnsi"/>
          <w:color w:val="000000"/>
          <w:position w:val="-1"/>
          <w:sz w:val="20"/>
          <w:szCs w:val="20"/>
        </w:rPr>
        <w:t>every day</w:t>
      </w:r>
      <w:r w:rsidRPr="00430A81">
        <w:rPr>
          <w:rStyle w:val="normaltextrun"/>
          <w:rFonts w:asciiTheme="minorHAnsi" w:hAnsiTheme="minorHAnsi" w:cstheme="minorHAnsi"/>
          <w:color w:val="000000"/>
          <w:position w:val="-1"/>
          <w:sz w:val="20"/>
          <w:szCs w:val="20"/>
        </w:rPr>
        <w:t>.</w:t>
      </w:r>
      <w:r w:rsidRPr="00430A81">
        <w:rPr>
          <w:rStyle w:val="eop"/>
          <w:rFonts w:asciiTheme="minorHAnsi" w:hAnsiTheme="minorHAnsi" w:cstheme="minorHAnsi"/>
          <w:sz w:val="20"/>
          <w:szCs w:val="20"/>
        </w:rPr>
        <w:t xml:space="preserve"> ​</w:t>
      </w:r>
    </w:p>
    <w:p w14:paraId="040D09C2" w14:textId="0F160E9E" w:rsidR="00A23256" w:rsidRPr="00430A81" w:rsidRDefault="00A23256" w:rsidP="00A23256">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430A81">
        <w:rPr>
          <w:rStyle w:val="normaltextrun"/>
          <w:rFonts w:asciiTheme="minorHAnsi" w:hAnsiTheme="minorHAnsi" w:cstheme="minorHAnsi"/>
          <w:color w:val="000000"/>
          <w:position w:val="-1"/>
          <w:sz w:val="20"/>
          <w:szCs w:val="20"/>
        </w:rPr>
        <w:t>Be inquisitive…ask questions, ask questions, ask questions!</w:t>
      </w:r>
    </w:p>
    <w:p w14:paraId="033BFEAB" w14:textId="77777777" w:rsidR="00A23256" w:rsidRPr="00430A81" w:rsidRDefault="00A23256" w:rsidP="00A23256">
      <w:pPr>
        <w:spacing w:after="0"/>
        <w:rPr>
          <w:rFonts w:eastAsia="Calibri" w:cstheme="minorHAnsi"/>
          <w:i/>
          <w:iCs/>
          <w:color w:val="202124"/>
          <w:sz w:val="20"/>
          <w:szCs w:val="20"/>
        </w:rPr>
      </w:pPr>
    </w:p>
    <w:p w14:paraId="2FA59986" w14:textId="77777777" w:rsidR="00A23256" w:rsidRPr="00430A81" w:rsidRDefault="00A23256" w:rsidP="00A23256">
      <w:pPr>
        <w:spacing w:after="0"/>
        <w:rPr>
          <w:rFonts w:eastAsia="Calibri" w:cstheme="minorHAnsi"/>
          <w:i/>
          <w:iCs/>
          <w:color w:val="202124"/>
          <w:sz w:val="20"/>
          <w:szCs w:val="20"/>
        </w:rPr>
      </w:pPr>
    </w:p>
    <w:p w14:paraId="7EFF7462" w14:textId="77777777" w:rsidR="00A23256" w:rsidRPr="00430A81" w:rsidRDefault="00A23256" w:rsidP="00A23256">
      <w:pPr>
        <w:spacing w:after="0"/>
        <w:rPr>
          <w:rFonts w:eastAsia="Calibri" w:cstheme="minorHAnsi"/>
          <w:i/>
          <w:iCs/>
          <w:color w:val="202124"/>
          <w:sz w:val="20"/>
          <w:szCs w:val="20"/>
        </w:rPr>
      </w:pPr>
      <w:r w:rsidRPr="00430A81">
        <w:rPr>
          <w:rFonts w:eastAsia="Calibri" w:cstheme="minorHAnsi"/>
          <w:i/>
          <w:iCs/>
          <w:color w:val="202124"/>
          <w:sz w:val="20"/>
          <w:szCs w:val="20"/>
        </w:rPr>
        <w:t>We are always in need of the following for our class: ​</w:t>
      </w:r>
    </w:p>
    <w:p w14:paraId="2920C81E" w14:textId="77777777" w:rsidR="00A23256" w:rsidRPr="00430A81" w:rsidRDefault="00A23256" w:rsidP="00A23256">
      <w:pPr>
        <w:pStyle w:val="ListParagraph"/>
        <w:numPr>
          <w:ilvl w:val="0"/>
          <w:numId w:val="7"/>
        </w:numPr>
        <w:spacing w:after="0"/>
        <w:rPr>
          <w:rFonts w:eastAsia="Calibri" w:cstheme="minorHAnsi"/>
          <w:color w:val="202124"/>
          <w:sz w:val="20"/>
          <w:szCs w:val="20"/>
        </w:rPr>
      </w:pPr>
      <w:r w:rsidRPr="00430A81">
        <w:rPr>
          <w:rFonts w:eastAsia="Calibri" w:cstheme="minorHAnsi"/>
          <w:color w:val="202124"/>
          <w:sz w:val="20"/>
          <w:szCs w:val="20"/>
        </w:rPr>
        <w:t>Tissues​</w:t>
      </w:r>
    </w:p>
    <w:p w14:paraId="69A9EBC1" w14:textId="77777777" w:rsidR="00A23256" w:rsidRPr="00430A81" w:rsidRDefault="00A23256" w:rsidP="00A23256">
      <w:pPr>
        <w:pStyle w:val="ListParagraph"/>
        <w:numPr>
          <w:ilvl w:val="0"/>
          <w:numId w:val="7"/>
        </w:numPr>
        <w:spacing w:after="0"/>
        <w:rPr>
          <w:rFonts w:eastAsia="Calibri" w:cstheme="minorHAnsi"/>
          <w:color w:val="202124"/>
          <w:sz w:val="20"/>
          <w:szCs w:val="20"/>
        </w:rPr>
      </w:pPr>
      <w:r w:rsidRPr="00430A81">
        <w:rPr>
          <w:rFonts w:eastAsia="Calibri" w:cstheme="minorHAnsi"/>
          <w:color w:val="202124"/>
          <w:sz w:val="20"/>
          <w:szCs w:val="20"/>
        </w:rPr>
        <w:t>Colored copy paper​</w:t>
      </w:r>
    </w:p>
    <w:p w14:paraId="36C6488B" w14:textId="77777777" w:rsidR="00A23256" w:rsidRPr="00430A81" w:rsidRDefault="00A23256" w:rsidP="00A23256">
      <w:pPr>
        <w:pStyle w:val="ListParagraph"/>
        <w:numPr>
          <w:ilvl w:val="0"/>
          <w:numId w:val="7"/>
        </w:numPr>
        <w:spacing w:after="0"/>
        <w:rPr>
          <w:rFonts w:eastAsia="Calibri" w:cstheme="minorHAnsi"/>
          <w:color w:val="202124"/>
          <w:sz w:val="20"/>
          <w:szCs w:val="20"/>
        </w:rPr>
      </w:pPr>
      <w:r w:rsidRPr="00430A81">
        <w:rPr>
          <w:rFonts w:eastAsia="Calibri" w:cstheme="minorHAnsi"/>
          <w:color w:val="202124"/>
          <w:sz w:val="20"/>
          <w:szCs w:val="20"/>
        </w:rPr>
        <w:t>White school glue​</w:t>
      </w:r>
    </w:p>
    <w:p w14:paraId="6FD9D8E1" w14:textId="77777777" w:rsidR="00A23256" w:rsidRPr="00430A81" w:rsidRDefault="00A23256" w:rsidP="00A23256">
      <w:pPr>
        <w:pStyle w:val="ListParagraph"/>
        <w:numPr>
          <w:ilvl w:val="0"/>
          <w:numId w:val="7"/>
        </w:numPr>
        <w:spacing w:after="0"/>
        <w:rPr>
          <w:rFonts w:eastAsia="Calibri" w:cstheme="minorHAnsi"/>
          <w:color w:val="202124"/>
          <w:sz w:val="20"/>
          <w:szCs w:val="20"/>
        </w:rPr>
      </w:pPr>
      <w:r w:rsidRPr="00430A81">
        <w:rPr>
          <w:rFonts w:eastAsia="Calibri" w:cstheme="minorHAnsi"/>
          <w:color w:val="202124"/>
          <w:sz w:val="20"/>
          <w:szCs w:val="20"/>
        </w:rPr>
        <w:t>Colored pencils​</w:t>
      </w:r>
    </w:p>
    <w:p w14:paraId="13622E85" w14:textId="77777777" w:rsidR="00A23256" w:rsidRPr="00430A81" w:rsidRDefault="00A23256" w:rsidP="00A23256">
      <w:pPr>
        <w:pStyle w:val="ListParagraph"/>
        <w:numPr>
          <w:ilvl w:val="0"/>
          <w:numId w:val="7"/>
        </w:numPr>
        <w:spacing w:after="0"/>
        <w:rPr>
          <w:rFonts w:eastAsia="Calibri" w:cstheme="minorHAnsi"/>
          <w:color w:val="202124"/>
          <w:sz w:val="20"/>
          <w:szCs w:val="20"/>
        </w:rPr>
      </w:pPr>
      <w:r w:rsidRPr="00430A81">
        <w:rPr>
          <w:rFonts w:eastAsia="Calibri" w:cstheme="minorHAnsi"/>
          <w:color w:val="202124"/>
          <w:sz w:val="20"/>
          <w:szCs w:val="20"/>
        </w:rPr>
        <w:t>Pencils​</w:t>
      </w:r>
    </w:p>
    <w:p w14:paraId="389F64AE" w14:textId="77777777" w:rsidR="00A23256" w:rsidRPr="00430A81" w:rsidRDefault="00A23256" w:rsidP="00A23256">
      <w:pPr>
        <w:pStyle w:val="ListParagraph"/>
        <w:numPr>
          <w:ilvl w:val="0"/>
          <w:numId w:val="7"/>
        </w:numPr>
        <w:spacing w:after="0"/>
        <w:rPr>
          <w:rFonts w:eastAsia="Calibri" w:cstheme="minorHAnsi"/>
          <w:color w:val="202124"/>
          <w:sz w:val="20"/>
          <w:szCs w:val="20"/>
        </w:rPr>
      </w:pPr>
      <w:r w:rsidRPr="00430A81">
        <w:rPr>
          <w:rFonts w:eastAsia="Calibri" w:cstheme="minorHAnsi"/>
          <w:color w:val="202124"/>
          <w:sz w:val="20"/>
          <w:szCs w:val="20"/>
        </w:rPr>
        <w:t>Clorox wipes​</w:t>
      </w:r>
    </w:p>
    <w:p w14:paraId="55E6422C" w14:textId="77777777" w:rsidR="00A23256" w:rsidRPr="00430A81" w:rsidRDefault="00A23256" w:rsidP="00A23256">
      <w:pPr>
        <w:pStyle w:val="ListParagraph"/>
        <w:numPr>
          <w:ilvl w:val="0"/>
          <w:numId w:val="7"/>
        </w:numPr>
        <w:spacing w:after="0"/>
        <w:rPr>
          <w:rFonts w:eastAsia="Calibri" w:cstheme="minorHAnsi"/>
          <w:color w:val="202124"/>
          <w:sz w:val="20"/>
          <w:szCs w:val="20"/>
        </w:rPr>
      </w:pPr>
      <w:r w:rsidRPr="00430A81">
        <w:rPr>
          <w:rFonts w:eastAsia="Calibri" w:cstheme="minorHAnsi"/>
          <w:color w:val="202124"/>
          <w:sz w:val="20"/>
          <w:szCs w:val="20"/>
        </w:rPr>
        <w:t>Paper towels​</w:t>
      </w:r>
    </w:p>
    <w:p w14:paraId="7D857F74" w14:textId="77777777" w:rsidR="00A23256" w:rsidRPr="00430A81" w:rsidRDefault="00A23256" w:rsidP="00A23256">
      <w:pPr>
        <w:pStyle w:val="ListParagraph"/>
        <w:numPr>
          <w:ilvl w:val="0"/>
          <w:numId w:val="7"/>
        </w:numPr>
        <w:spacing w:after="0"/>
        <w:rPr>
          <w:rFonts w:eastAsia="Calibri" w:cstheme="minorHAnsi"/>
          <w:color w:val="202124"/>
          <w:sz w:val="20"/>
          <w:szCs w:val="20"/>
        </w:rPr>
      </w:pPr>
      <w:r w:rsidRPr="00430A81">
        <w:rPr>
          <w:rFonts w:eastAsia="Calibri" w:cstheme="minorHAnsi"/>
          <w:color w:val="202124"/>
          <w:sz w:val="20"/>
          <w:szCs w:val="20"/>
        </w:rPr>
        <w:t>Magic Erasers©​</w:t>
      </w:r>
    </w:p>
    <w:p w14:paraId="544A4142" w14:textId="77777777" w:rsidR="00997F04" w:rsidRDefault="00997F04">
      <w:pPr>
        <w:rPr>
          <w:rStyle w:val="normaltextrun"/>
          <w:rFonts w:asciiTheme="minorHAnsi" w:hAnsiTheme="minorHAnsi" w:cstheme="minorHAnsi"/>
          <w:b/>
          <w:bCs/>
          <w:color w:val="000000"/>
          <w:sz w:val="20"/>
          <w:szCs w:val="20"/>
        </w:rPr>
      </w:pPr>
      <w:r>
        <w:rPr>
          <w:rStyle w:val="normaltextrun"/>
          <w:rFonts w:asciiTheme="minorHAnsi" w:hAnsiTheme="minorHAnsi" w:cstheme="minorHAnsi"/>
          <w:b/>
          <w:bCs/>
          <w:color w:val="000000"/>
          <w:sz w:val="20"/>
          <w:szCs w:val="20"/>
        </w:rPr>
        <w:br w:type="page"/>
      </w:r>
    </w:p>
    <w:p w14:paraId="71BA4DE9" w14:textId="77777777" w:rsidR="00997F04" w:rsidRPr="00772B17" w:rsidRDefault="00997F04" w:rsidP="00997F04">
      <w:pPr>
        <w:rPr>
          <w:rStyle w:val="normaltextrun"/>
          <w:rFonts w:cstheme="minorHAnsi"/>
          <w:b/>
          <w:bCs/>
          <w:color w:val="000000"/>
          <w:sz w:val="20"/>
          <w:szCs w:val="20"/>
          <w:u w:val="single"/>
        </w:rPr>
      </w:pPr>
      <w:r w:rsidRPr="00772B17">
        <w:rPr>
          <w:rStyle w:val="normaltextrun"/>
          <w:rFonts w:cstheme="minorHAnsi"/>
          <w:b/>
          <w:bCs/>
          <w:color w:val="000000"/>
          <w:sz w:val="20"/>
          <w:szCs w:val="20"/>
          <w:u w:val="single"/>
        </w:rPr>
        <w:lastRenderedPageBreak/>
        <w:t>Course and Topic Outline</w:t>
      </w:r>
    </w:p>
    <w:p w14:paraId="134BE92B" w14:textId="0D0486A6"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 xml:space="preserve">This course will be taught in two semesters with approximately 17 weeks in each. Students attend seven 43-minute classes per week with a minimum of three class periods per week dedicated to laboratory activities, field activities, and long-term study. A minimum of 25% of instructional time is devoted to laboratory investigation and/or fieldwork. There are nine units in the course, each lasting approximately two to three weeks. Two weeks will be allotted for test preparation, with additional laboratory time and study for the </w:t>
      </w:r>
      <w:proofErr w:type="gramStart"/>
      <w:r w:rsidRPr="00772B17">
        <w:rPr>
          <w:rStyle w:val="normaltextrun"/>
          <w:rFonts w:cstheme="minorHAnsi"/>
          <w:color w:val="000000"/>
          <w:sz w:val="20"/>
          <w:szCs w:val="20"/>
        </w:rPr>
        <w:t>time period</w:t>
      </w:r>
      <w:proofErr w:type="gramEnd"/>
      <w:r w:rsidRPr="00772B17">
        <w:rPr>
          <w:rStyle w:val="normaltextrun"/>
          <w:rFonts w:cstheme="minorHAnsi"/>
          <w:color w:val="000000"/>
          <w:sz w:val="20"/>
          <w:szCs w:val="20"/>
        </w:rPr>
        <w:t xml:space="preserve"> after the AP</w:t>
      </w:r>
      <w:r w:rsidR="00772B17" w:rsidRPr="00772B17">
        <w:rPr>
          <w:rStyle w:val="normaltextrun"/>
          <w:rFonts w:cstheme="minorHAnsi"/>
          <w:color w:val="000000"/>
          <w:sz w:val="20"/>
          <w:szCs w:val="20"/>
        </w:rPr>
        <w:t>®</w:t>
      </w:r>
      <w:r w:rsidRPr="00772B17">
        <w:rPr>
          <w:rStyle w:val="normaltextrun"/>
          <w:rFonts w:cstheme="minorHAnsi"/>
          <w:color w:val="000000"/>
          <w:sz w:val="20"/>
          <w:szCs w:val="20"/>
        </w:rPr>
        <w:t xml:space="preserve"> Exam.</w:t>
      </w:r>
    </w:p>
    <w:p w14:paraId="623CE478" w14:textId="01AE5830"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All alpha and/or numerical codes refer to the AP</w:t>
      </w:r>
      <w:r w:rsidR="00772B17" w:rsidRPr="00772B17">
        <w:rPr>
          <w:rStyle w:val="normaltextrun"/>
          <w:rFonts w:cstheme="minorHAnsi"/>
          <w:color w:val="000000"/>
          <w:sz w:val="20"/>
          <w:szCs w:val="20"/>
        </w:rPr>
        <w:t>®</w:t>
      </w:r>
      <w:r w:rsidRPr="00772B17">
        <w:rPr>
          <w:rStyle w:val="normaltextrun"/>
          <w:rFonts w:cstheme="minorHAnsi"/>
          <w:color w:val="000000"/>
          <w:sz w:val="20"/>
          <w:szCs w:val="20"/>
        </w:rPr>
        <w:t xml:space="preserve"> Environmental Science Course and Exam Description, Effective Fall </w:t>
      </w:r>
      <w:r w:rsidR="00772B17" w:rsidRPr="00772B17">
        <w:rPr>
          <w:rStyle w:val="normaltextrun"/>
          <w:rFonts w:cstheme="minorHAnsi"/>
          <w:color w:val="000000"/>
          <w:sz w:val="20"/>
          <w:szCs w:val="20"/>
        </w:rPr>
        <w:t>2020.</w:t>
      </w:r>
    </w:p>
    <w:p w14:paraId="5515C53B" w14:textId="65355E9E" w:rsidR="00997F04" w:rsidRPr="00772B17" w:rsidRDefault="00997F04" w:rsidP="00997F04">
      <w:pPr>
        <w:rPr>
          <w:rStyle w:val="normaltextrun"/>
          <w:rFonts w:cstheme="minorHAnsi"/>
          <w:b/>
          <w:bCs/>
          <w:color w:val="000000"/>
          <w:sz w:val="20"/>
          <w:szCs w:val="20"/>
        </w:rPr>
      </w:pPr>
      <w:r w:rsidRPr="00772B17">
        <w:rPr>
          <w:rStyle w:val="normaltextrun"/>
          <w:rFonts w:cstheme="minorHAnsi"/>
          <w:b/>
          <w:bCs/>
          <w:color w:val="000000"/>
          <w:sz w:val="20"/>
          <w:szCs w:val="20"/>
        </w:rPr>
        <w:t>Unit 1: The Living World: Ecosystems 2–3 weeks</w:t>
      </w:r>
    </w:p>
    <w:p w14:paraId="3F3C4904" w14:textId="77777777" w:rsidR="00997F04" w:rsidRPr="00772B17" w:rsidRDefault="00997F04" w:rsidP="00997F04">
      <w:pPr>
        <w:rPr>
          <w:rStyle w:val="normaltextrun"/>
          <w:rFonts w:cstheme="minorHAnsi"/>
          <w:i/>
          <w:iCs/>
          <w:color w:val="000000"/>
          <w:sz w:val="20"/>
          <w:szCs w:val="20"/>
        </w:rPr>
      </w:pPr>
      <w:r w:rsidRPr="00772B17">
        <w:rPr>
          <w:rStyle w:val="normaltextrun"/>
          <w:rFonts w:cstheme="minorHAnsi"/>
          <w:i/>
          <w:iCs/>
          <w:color w:val="000000"/>
          <w:sz w:val="20"/>
          <w:szCs w:val="20"/>
        </w:rPr>
        <w:t>Big Idea: Interactions Between Earth Systems (ERT-1): Ecosystems are the result of biotic and abiotic interactions.</w:t>
      </w:r>
    </w:p>
    <w:tbl>
      <w:tblPr>
        <w:tblStyle w:val="TableGrid"/>
        <w:tblW w:w="0" w:type="auto"/>
        <w:tblLook w:val="04A0" w:firstRow="1" w:lastRow="0" w:firstColumn="1" w:lastColumn="0" w:noHBand="0" w:noVBand="1"/>
      </w:tblPr>
      <w:tblGrid>
        <w:gridCol w:w="4106"/>
        <w:gridCol w:w="4106"/>
      </w:tblGrid>
      <w:tr w:rsidR="00997F04" w:rsidRPr="00772B17" w14:paraId="430B45E0" w14:textId="77777777" w:rsidTr="00997F04">
        <w:trPr>
          <w:trHeight w:val="249"/>
        </w:trPr>
        <w:tc>
          <w:tcPr>
            <w:tcW w:w="4106" w:type="dxa"/>
          </w:tcPr>
          <w:p w14:paraId="18226A9C"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 xml:space="preserve">Topic </w:t>
            </w:r>
          </w:p>
        </w:tc>
        <w:tc>
          <w:tcPr>
            <w:tcW w:w="4106" w:type="dxa"/>
          </w:tcPr>
          <w:p w14:paraId="7B609399"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Skill Pairing</w:t>
            </w:r>
          </w:p>
        </w:tc>
      </w:tr>
      <w:tr w:rsidR="00997F04" w:rsidRPr="00772B17" w14:paraId="3CFB932D" w14:textId="77777777" w:rsidTr="00997F04">
        <w:trPr>
          <w:trHeight w:val="265"/>
        </w:trPr>
        <w:tc>
          <w:tcPr>
            <w:tcW w:w="4106" w:type="dxa"/>
          </w:tcPr>
          <w:p w14:paraId="22846E6E"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1.1 Introduction to Ecosystems</w:t>
            </w:r>
          </w:p>
        </w:tc>
        <w:tc>
          <w:tcPr>
            <w:tcW w:w="4106" w:type="dxa"/>
          </w:tcPr>
          <w:p w14:paraId="4D8D3373"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1.A</w:t>
            </w:r>
          </w:p>
        </w:tc>
      </w:tr>
      <w:tr w:rsidR="00997F04" w:rsidRPr="00772B17" w14:paraId="781D4122" w14:textId="77777777" w:rsidTr="00997F04">
        <w:trPr>
          <w:trHeight w:val="249"/>
        </w:trPr>
        <w:tc>
          <w:tcPr>
            <w:tcW w:w="4106" w:type="dxa"/>
          </w:tcPr>
          <w:p w14:paraId="1A49FB5E"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1.2 Terrestrial Biomes</w:t>
            </w:r>
          </w:p>
        </w:tc>
        <w:tc>
          <w:tcPr>
            <w:tcW w:w="4106" w:type="dxa"/>
          </w:tcPr>
          <w:p w14:paraId="233D0CB5"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1.B</w:t>
            </w:r>
          </w:p>
        </w:tc>
      </w:tr>
      <w:tr w:rsidR="00997F04" w:rsidRPr="00772B17" w14:paraId="41880016" w14:textId="77777777" w:rsidTr="00997F04">
        <w:trPr>
          <w:trHeight w:val="249"/>
        </w:trPr>
        <w:tc>
          <w:tcPr>
            <w:tcW w:w="4106" w:type="dxa"/>
          </w:tcPr>
          <w:p w14:paraId="1558BD33"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1.3 Aquatic Biomes</w:t>
            </w:r>
          </w:p>
        </w:tc>
        <w:tc>
          <w:tcPr>
            <w:tcW w:w="4106" w:type="dxa"/>
          </w:tcPr>
          <w:p w14:paraId="085F0D25"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1.B</w:t>
            </w:r>
          </w:p>
        </w:tc>
      </w:tr>
      <w:tr w:rsidR="00997F04" w:rsidRPr="00772B17" w14:paraId="19B3D14B" w14:textId="77777777" w:rsidTr="00997F04">
        <w:trPr>
          <w:trHeight w:val="249"/>
        </w:trPr>
        <w:tc>
          <w:tcPr>
            <w:tcW w:w="4106" w:type="dxa"/>
          </w:tcPr>
          <w:p w14:paraId="197815F3"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1.4 The Carbon Cycle</w:t>
            </w:r>
          </w:p>
        </w:tc>
        <w:tc>
          <w:tcPr>
            <w:tcW w:w="4106" w:type="dxa"/>
          </w:tcPr>
          <w:p w14:paraId="2EEEC978"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2.B</w:t>
            </w:r>
          </w:p>
        </w:tc>
      </w:tr>
      <w:tr w:rsidR="00997F04" w:rsidRPr="00772B17" w14:paraId="0475FF09" w14:textId="77777777" w:rsidTr="00997F04">
        <w:trPr>
          <w:trHeight w:val="265"/>
        </w:trPr>
        <w:tc>
          <w:tcPr>
            <w:tcW w:w="4106" w:type="dxa"/>
          </w:tcPr>
          <w:p w14:paraId="2270F5C7"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1.5 The Nitrogen Cycle</w:t>
            </w:r>
          </w:p>
        </w:tc>
        <w:tc>
          <w:tcPr>
            <w:tcW w:w="4106" w:type="dxa"/>
          </w:tcPr>
          <w:p w14:paraId="62918A5D"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2.B</w:t>
            </w:r>
          </w:p>
        </w:tc>
      </w:tr>
      <w:tr w:rsidR="00997F04" w:rsidRPr="00772B17" w14:paraId="17A4FA3F" w14:textId="77777777" w:rsidTr="00997F04">
        <w:trPr>
          <w:trHeight w:val="249"/>
        </w:trPr>
        <w:tc>
          <w:tcPr>
            <w:tcW w:w="4106" w:type="dxa"/>
          </w:tcPr>
          <w:p w14:paraId="3DC5A94D"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1.6 The Phosphorus Cycle</w:t>
            </w:r>
          </w:p>
        </w:tc>
        <w:tc>
          <w:tcPr>
            <w:tcW w:w="4106" w:type="dxa"/>
          </w:tcPr>
          <w:p w14:paraId="62FCCF2E"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2.B</w:t>
            </w:r>
          </w:p>
        </w:tc>
      </w:tr>
      <w:tr w:rsidR="00997F04" w:rsidRPr="00772B17" w14:paraId="5AE772E0" w14:textId="77777777" w:rsidTr="00997F04">
        <w:trPr>
          <w:trHeight w:val="249"/>
        </w:trPr>
        <w:tc>
          <w:tcPr>
            <w:tcW w:w="4106" w:type="dxa"/>
          </w:tcPr>
          <w:p w14:paraId="2F20F0E5"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1.7 The Hydrologic (Water) Cycle</w:t>
            </w:r>
          </w:p>
        </w:tc>
        <w:tc>
          <w:tcPr>
            <w:tcW w:w="4106" w:type="dxa"/>
          </w:tcPr>
          <w:p w14:paraId="1DC648E6" w14:textId="77777777" w:rsidR="00997F04" w:rsidRPr="00772B17" w:rsidRDefault="00997F04" w:rsidP="00416929">
            <w:pPr>
              <w:rPr>
                <w:rStyle w:val="normaltextrun"/>
                <w:rFonts w:cstheme="minorHAnsi"/>
                <w:color w:val="000000"/>
                <w:sz w:val="20"/>
                <w:szCs w:val="20"/>
              </w:rPr>
            </w:pPr>
            <w:r w:rsidRPr="00772B17">
              <w:rPr>
                <w:rStyle w:val="normaltextrun"/>
                <w:rFonts w:cstheme="minorHAnsi"/>
                <w:color w:val="000000"/>
                <w:sz w:val="20"/>
                <w:szCs w:val="20"/>
              </w:rPr>
              <w:t>2.B</w:t>
            </w:r>
          </w:p>
        </w:tc>
      </w:tr>
    </w:tbl>
    <w:p w14:paraId="4EC36BEC" w14:textId="26B5652F" w:rsidR="00997F04" w:rsidRPr="00772B17" w:rsidRDefault="00997F04" w:rsidP="00997F04">
      <w:pPr>
        <w:rPr>
          <w:rStyle w:val="normaltextrun"/>
          <w:rFonts w:cstheme="minorHAnsi"/>
          <w:i/>
          <w:iCs/>
          <w:color w:val="000000"/>
          <w:sz w:val="20"/>
          <w:szCs w:val="20"/>
        </w:rPr>
      </w:pPr>
      <w:r w:rsidRPr="00772B17">
        <w:rPr>
          <w:rStyle w:val="normaltextrun"/>
          <w:rFonts w:cstheme="minorHAnsi"/>
          <w:i/>
          <w:iCs/>
          <w:color w:val="000000"/>
          <w:sz w:val="20"/>
          <w:szCs w:val="20"/>
        </w:rPr>
        <w:t>Big Idea: Energy Transfer (ENG-1): Energy can be converted from one form to another.</w:t>
      </w:r>
    </w:p>
    <w:tbl>
      <w:tblPr>
        <w:tblStyle w:val="TableGrid"/>
        <w:tblW w:w="0" w:type="auto"/>
        <w:tblLook w:val="04A0" w:firstRow="1" w:lastRow="0" w:firstColumn="1" w:lastColumn="0" w:noHBand="0" w:noVBand="1"/>
      </w:tblPr>
      <w:tblGrid>
        <w:gridCol w:w="5395"/>
        <w:gridCol w:w="5395"/>
      </w:tblGrid>
      <w:tr w:rsidR="00772B17" w:rsidRPr="00772B17" w14:paraId="35CB1FB4" w14:textId="77777777">
        <w:tc>
          <w:tcPr>
            <w:tcW w:w="5395" w:type="dxa"/>
          </w:tcPr>
          <w:p w14:paraId="65283D4C" w14:textId="77777777" w:rsidR="00772B17" w:rsidRPr="00772B17" w:rsidRDefault="00772B17" w:rsidP="00195872">
            <w:pPr>
              <w:rPr>
                <w:rStyle w:val="normaltextrun"/>
                <w:rFonts w:cstheme="minorHAnsi"/>
                <w:color w:val="000000"/>
                <w:sz w:val="20"/>
                <w:szCs w:val="20"/>
              </w:rPr>
            </w:pPr>
            <w:r w:rsidRPr="00772B17">
              <w:rPr>
                <w:rStyle w:val="normaltextrun"/>
                <w:rFonts w:cstheme="minorHAnsi"/>
                <w:color w:val="000000"/>
                <w:sz w:val="20"/>
                <w:szCs w:val="20"/>
              </w:rPr>
              <w:t>Topic</w:t>
            </w:r>
          </w:p>
        </w:tc>
        <w:tc>
          <w:tcPr>
            <w:tcW w:w="5395" w:type="dxa"/>
          </w:tcPr>
          <w:p w14:paraId="53C48910" w14:textId="77777777" w:rsidR="00772B17" w:rsidRPr="00772B17" w:rsidRDefault="00772B17" w:rsidP="00195872">
            <w:pPr>
              <w:rPr>
                <w:rStyle w:val="normaltextrun"/>
                <w:rFonts w:cstheme="minorHAnsi"/>
                <w:color w:val="000000"/>
                <w:sz w:val="20"/>
                <w:szCs w:val="20"/>
              </w:rPr>
            </w:pPr>
            <w:r w:rsidRPr="00772B17">
              <w:rPr>
                <w:rStyle w:val="normaltextrun"/>
                <w:rFonts w:cstheme="minorHAnsi"/>
                <w:color w:val="000000"/>
                <w:sz w:val="20"/>
                <w:szCs w:val="20"/>
              </w:rPr>
              <w:t>Skill Pairing</w:t>
            </w:r>
          </w:p>
        </w:tc>
      </w:tr>
      <w:tr w:rsidR="00772B17" w:rsidRPr="00772B17" w14:paraId="4F08E40F" w14:textId="77777777">
        <w:tc>
          <w:tcPr>
            <w:tcW w:w="5395" w:type="dxa"/>
          </w:tcPr>
          <w:p w14:paraId="4C8BFDA7" w14:textId="77777777" w:rsidR="00772B17" w:rsidRPr="00772B17" w:rsidRDefault="00772B17" w:rsidP="00195872">
            <w:pPr>
              <w:rPr>
                <w:rStyle w:val="normaltextrun"/>
                <w:rFonts w:cstheme="minorHAnsi"/>
                <w:color w:val="000000"/>
                <w:sz w:val="20"/>
                <w:szCs w:val="20"/>
              </w:rPr>
            </w:pPr>
            <w:r w:rsidRPr="00772B17">
              <w:rPr>
                <w:rStyle w:val="normaltextrun"/>
                <w:rFonts w:cstheme="minorHAnsi"/>
                <w:color w:val="000000"/>
                <w:sz w:val="20"/>
                <w:szCs w:val="20"/>
              </w:rPr>
              <w:t>1.8 Primary Productivity</w:t>
            </w:r>
          </w:p>
        </w:tc>
        <w:tc>
          <w:tcPr>
            <w:tcW w:w="5395" w:type="dxa"/>
          </w:tcPr>
          <w:p w14:paraId="318ED187" w14:textId="77777777" w:rsidR="00772B17" w:rsidRPr="00772B17" w:rsidRDefault="00772B17" w:rsidP="00195872">
            <w:pPr>
              <w:rPr>
                <w:rStyle w:val="normaltextrun"/>
                <w:rFonts w:cstheme="minorHAnsi"/>
                <w:color w:val="000000"/>
                <w:sz w:val="20"/>
                <w:szCs w:val="20"/>
              </w:rPr>
            </w:pPr>
            <w:r w:rsidRPr="00772B17">
              <w:rPr>
                <w:rStyle w:val="normaltextrun"/>
                <w:rFonts w:cstheme="minorHAnsi"/>
                <w:color w:val="000000"/>
                <w:sz w:val="20"/>
                <w:szCs w:val="20"/>
              </w:rPr>
              <w:t>1.A</w:t>
            </w:r>
          </w:p>
        </w:tc>
      </w:tr>
      <w:tr w:rsidR="00772B17" w:rsidRPr="00772B17" w14:paraId="6F742450" w14:textId="77777777">
        <w:tc>
          <w:tcPr>
            <w:tcW w:w="5395" w:type="dxa"/>
          </w:tcPr>
          <w:p w14:paraId="2322003F" w14:textId="77777777" w:rsidR="00772B17" w:rsidRPr="00772B17" w:rsidRDefault="00772B17" w:rsidP="00195872">
            <w:pPr>
              <w:rPr>
                <w:rStyle w:val="normaltextrun"/>
                <w:rFonts w:cstheme="minorHAnsi"/>
                <w:color w:val="000000"/>
                <w:sz w:val="20"/>
                <w:szCs w:val="20"/>
              </w:rPr>
            </w:pPr>
            <w:r w:rsidRPr="00772B17">
              <w:rPr>
                <w:rStyle w:val="normaltextrun"/>
                <w:rFonts w:cstheme="minorHAnsi"/>
                <w:color w:val="000000"/>
                <w:sz w:val="20"/>
                <w:szCs w:val="20"/>
              </w:rPr>
              <w:t>1.9 Trophic Levels</w:t>
            </w:r>
          </w:p>
        </w:tc>
        <w:tc>
          <w:tcPr>
            <w:tcW w:w="5395" w:type="dxa"/>
          </w:tcPr>
          <w:p w14:paraId="6A7040D5" w14:textId="77777777" w:rsidR="00772B17" w:rsidRPr="00772B17" w:rsidRDefault="00772B17" w:rsidP="00195872">
            <w:pPr>
              <w:rPr>
                <w:rStyle w:val="normaltextrun"/>
                <w:rFonts w:cstheme="minorHAnsi"/>
                <w:color w:val="000000"/>
                <w:sz w:val="20"/>
                <w:szCs w:val="20"/>
              </w:rPr>
            </w:pPr>
            <w:r w:rsidRPr="00772B17">
              <w:rPr>
                <w:rStyle w:val="normaltextrun"/>
                <w:rFonts w:cstheme="minorHAnsi"/>
                <w:color w:val="000000"/>
                <w:sz w:val="20"/>
                <w:szCs w:val="20"/>
              </w:rPr>
              <w:t>1.B</w:t>
            </w:r>
          </w:p>
        </w:tc>
      </w:tr>
      <w:tr w:rsidR="00772B17" w:rsidRPr="00772B17" w14:paraId="6D65F9B6" w14:textId="77777777">
        <w:tc>
          <w:tcPr>
            <w:tcW w:w="5395" w:type="dxa"/>
          </w:tcPr>
          <w:p w14:paraId="55A1F158" w14:textId="77777777" w:rsidR="00772B17" w:rsidRPr="00772B17" w:rsidRDefault="00772B17" w:rsidP="00195872">
            <w:pPr>
              <w:rPr>
                <w:rStyle w:val="normaltextrun"/>
                <w:rFonts w:cstheme="minorHAnsi"/>
                <w:color w:val="000000"/>
                <w:sz w:val="20"/>
                <w:szCs w:val="20"/>
              </w:rPr>
            </w:pPr>
            <w:r w:rsidRPr="00772B17">
              <w:rPr>
                <w:rStyle w:val="normaltextrun"/>
                <w:rFonts w:cstheme="minorHAnsi"/>
                <w:color w:val="000000"/>
                <w:sz w:val="20"/>
                <w:szCs w:val="20"/>
              </w:rPr>
              <w:t>1.10 Energy Flow and the 10% Rule</w:t>
            </w:r>
          </w:p>
        </w:tc>
        <w:tc>
          <w:tcPr>
            <w:tcW w:w="5395" w:type="dxa"/>
          </w:tcPr>
          <w:p w14:paraId="40B4A68B" w14:textId="77777777" w:rsidR="00772B17" w:rsidRPr="00772B17" w:rsidRDefault="00772B17" w:rsidP="00195872">
            <w:pPr>
              <w:rPr>
                <w:rStyle w:val="normaltextrun"/>
                <w:rFonts w:cstheme="minorHAnsi"/>
                <w:color w:val="000000"/>
                <w:sz w:val="20"/>
                <w:szCs w:val="20"/>
              </w:rPr>
            </w:pPr>
            <w:r w:rsidRPr="00772B17">
              <w:rPr>
                <w:rStyle w:val="normaltextrun"/>
                <w:rFonts w:cstheme="minorHAnsi"/>
                <w:color w:val="000000"/>
                <w:sz w:val="20"/>
                <w:szCs w:val="20"/>
              </w:rPr>
              <w:t>6.C</w:t>
            </w:r>
          </w:p>
        </w:tc>
      </w:tr>
      <w:tr w:rsidR="00772B17" w:rsidRPr="00772B17" w14:paraId="35C44221" w14:textId="77777777">
        <w:tc>
          <w:tcPr>
            <w:tcW w:w="5395" w:type="dxa"/>
          </w:tcPr>
          <w:p w14:paraId="7C29A570" w14:textId="77777777" w:rsidR="00772B17" w:rsidRPr="00772B17" w:rsidRDefault="00772B17" w:rsidP="00195872">
            <w:pPr>
              <w:rPr>
                <w:rStyle w:val="normaltextrun"/>
                <w:rFonts w:cstheme="minorHAnsi"/>
                <w:color w:val="000000"/>
                <w:sz w:val="20"/>
                <w:szCs w:val="20"/>
              </w:rPr>
            </w:pPr>
            <w:r w:rsidRPr="00772B17">
              <w:rPr>
                <w:rStyle w:val="normaltextrun"/>
                <w:rFonts w:cstheme="minorHAnsi"/>
                <w:color w:val="000000"/>
                <w:sz w:val="20"/>
                <w:szCs w:val="20"/>
              </w:rPr>
              <w:t>1.11 Food Chains and Food Webs</w:t>
            </w:r>
          </w:p>
        </w:tc>
        <w:tc>
          <w:tcPr>
            <w:tcW w:w="5395" w:type="dxa"/>
          </w:tcPr>
          <w:p w14:paraId="64BCB04C" w14:textId="77777777" w:rsidR="00772B17" w:rsidRPr="00772B17" w:rsidRDefault="00772B17" w:rsidP="00195872">
            <w:pPr>
              <w:rPr>
                <w:rStyle w:val="normaltextrun"/>
                <w:rFonts w:cstheme="minorHAnsi"/>
                <w:color w:val="000000"/>
                <w:sz w:val="20"/>
                <w:szCs w:val="20"/>
              </w:rPr>
            </w:pPr>
            <w:r w:rsidRPr="00772B17">
              <w:rPr>
                <w:rStyle w:val="normaltextrun"/>
                <w:rFonts w:cstheme="minorHAnsi"/>
                <w:color w:val="000000"/>
                <w:sz w:val="20"/>
                <w:szCs w:val="20"/>
              </w:rPr>
              <w:t>2.A</w:t>
            </w:r>
          </w:p>
        </w:tc>
      </w:tr>
    </w:tbl>
    <w:p w14:paraId="249B46AB"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MCQ for Unit 1.</w:t>
      </w:r>
    </w:p>
    <w:p w14:paraId="73F2DB38"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FRQ for Unit 1.</w:t>
      </w:r>
    </w:p>
    <w:p w14:paraId="46D0F006"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Take Unit 1 Test.</w:t>
      </w:r>
    </w:p>
    <w:p w14:paraId="5894F99C" w14:textId="77777777" w:rsidR="00997F04" w:rsidRPr="00772B17" w:rsidRDefault="00997F04" w:rsidP="00997F04">
      <w:pPr>
        <w:rPr>
          <w:rStyle w:val="normaltextrun"/>
          <w:rFonts w:cstheme="minorHAnsi"/>
          <w:b/>
          <w:bCs/>
          <w:color w:val="000000"/>
          <w:sz w:val="20"/>
          <w:szCs w:val="20"/>
        </w:rPr>
      </w:pPr>
      <w:r w:rsidRPr="00772B17">
        <w:rPr>
          <w:rStyle w:val="normaltextrun"/>
          <w:rFonts w:cstheme="minorHAnsi"/>
          <w:b/>
          <w:bCs/>
          <w:color w:val="000000"/>
          <w:sz w:val="20"/>
          <w:szCs w:val="20"/>
        </w:rPr>
        <w:t xml:space="preserve">Unit 2: The Living World: Biodiversity </w:t>
      </w:r>
      <w:r w:rsidRPr="00772B17">
        <w:rPr>
          <w:rStyle w:val="normaltextrun"/>
          <w:rFonts w:cstheme="minorHAnsi"/>
          <w:b/>
          <w:bCs/>
          <w:color w:val="000000"/>
          <w:sz w:val="20"/>
          <w:szCs w:val="20"/>
        </w:rPr>
        <w:tab/>
        <w:t>2–3 weeks</w:t>
      </w:r>
    </w:p>
    <w:p w14:paraId="6638B0EF" w14:textId="77777777" w:rsidR="00997F04" w:rsidRPr="00772B17" w:rsidRDefault="00997F04" w:rsidP="00997F04">
      <w:pPr>
        <w:rPr>
          <w:rStyle w:val="normaltextrun"/>
          <w:rFonts w:cstheme="minorHAnsi"/>
          <w:i/>
          <w:iCs/>
          <w:color w:val="000000"/>
          <w:sz w:val="20"/>
          <w:szCs w:val="20"/>
        </w:rPr>
      </w:pPr>
      <w:r w:rsidRPr="00772B17">
        <w:rPr>
          <w:rStyle w:val="normaltextrun"/>
          <w:rFonts w:cstheme="minorHAnsi"/>
          <w:i/>
          <w:iCs/>
          <w:color w:val="000000"/>
          <w:sz w:val="20"/>
          <w:szCs w:val="20"/>
        </w:rPr>
        <w:t>Big Idea: Interactions Between Earth Systems (ERT-2): Ecosystems have structure and diversity that change over time.</w:t>
      </w:r>
    </w:p>
    <w:tbl>
      <w:tblPr>
        <w:tblStyle w:val="TableGrid"/>
        <w:tblW w:w="0" w:type="auto"/>
        <w:tblLook w:val="04A0" w:firstRow="1" w:lastRow="0" w:firstColumn="1" w:lastColumn="0" w:noHBand="0" w:noVBand="1"/>
      </w:tblPr>
      <w:tblGrid>
        <w:gridCol w:w="5395"/>
        <w:gridCol w:w="5395"/>
      </w:tblGrid>
      <w:tr w:rsidR="00772B17" w:rsidRPr="00772B17" w14:paraId="0144F231" w14:textId="77777777">
        <w:tc>
          <w:tcPr>
            <w:tcW w:w="5395" w:type="dxa"/>
          </w:tcPr>
          <w:p w14:paraId="6CFBE74E"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Topic</w:t>
            </w:r>
          </w:p>
        </w:tc>
        <w:tc>
          <w:tcPr>
            <w:tcW w:w="5395" w:type="dxa"/>
          </w:tcPr>
          <w:p w14:paraId="16E599AB"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Skill Pairing</w:t>
            </w:r>
          </w:p>
        </w:tc>
      </w:tr>
      <w:tr w:rsidR="00772B17" w:rsidRPr="00772B17" w14:paraId="3A807402" w14:textId="77777777">
        <w:tc>
          <w:tcPr>
            <w:tcW w:w="5395" w:type="dxa"/>
          </w:tcPr>
          <w:p w14:paraId="4D0BF6B3"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2.1 Introduction to Biodiversity</w:t>
            </w:r>
          </w:p>
        </w:tc>
        <w:tc>
          <w:tcPr>
            <w:tcW w:w="5395" w:type="dxa"/>
          </w:tcPr>
          <w:p w14:paraId="5F041402"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1.A</w:t>
            </w:r>
          </w:p>
        </w:tc>
      </w:tr>
      <w:tr w:rsidR="00772B17" w:rsidRPr="00772B17" w14:paraId="0F03120F" w14:textId="77777777">
        <w:tc>
          <w:tcPr>
            <w:tcW w:w="5395" w:type="dxa"/>
          </w:tcPr>
          <w:p w14:paraId="6CEF3E0D"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2.2 Ecosystem Services</w:t>
            </w:r>
          </w:p>
        </w:tc>
        <w:tc>
          <w:tcPr>
            <w:tcW w:w="5395" w:type="dxa"/>
          </w:tcPr>
          <w:p w14:paraId="312C63F2"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1.B</w:t>
            </w:r>
          </w:p>
        </w:tc>
      </w:tr>
      <w:tr w:rsidR="00772B17" w:rsidRPr="00772B17" w14:paraId="39CB2412" w14:textId="77777777">
        <w:tc>
          <w:tcPr>
            <w:tcW w:w="5395" w:type="dxa"/>
          </w:tcPr>
          <w:p w14:paraId="03D88672"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2.3 Island Biogeography</w:t>
            </w:r>
          </w:p>
        </w:tc>
        <w:tc>
          <w:tcPr>
            <w:tcW w:w="5395" w:type="dxa"/>
          </w:tcPr>
          <w:p w14:paraId="24AA7159"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1.A</w:t>
            </w:r>
          </w:p>
        </w:tc>
      </w:tr>
      <w:tr w:rsidR="00772B17" w:rsidRPr="00772B17" w14:paraId="6956D988" w14:textId="77777777">
        <w:tc>
          <w:tcPr>
            <w:tcW w:w="5395" w:type="dxa"/>
          </w:tcPr>
          <w:p w14:paraId="41339DFB"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2.4 Ecological Tolerance</w:t>
            </w:r>
          </w:p>
        </w:tc>
        <w:tc>
          <w:tcPr>
            <w:tcW w:w="5395" w:type="dxa"/>
          </w:tcPr>
          <w:p w14:paraId="74407F0C"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3.A</w:t>
            </w:r>
          </w:p>
        </w:tc>
      </w:tr>
      <w:tr w:rsidR="00772B17" w:rsidRPr="00772B17" w14:paraId="285AB7B1" w14:textId="77777777">
        <w:tc>
          <w:tcPr>
            <w:tcW w:w="5395" w:type="dxa"/>
          </w:tcPr>
          <w:p w14:paraId="43E41F15"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2.5 Natural Disruptions to Ecosystems</w:t>
            </w:r>
          </w:p>
        </w:tc>
        <w:tc>
          <w:tcPr>
            <w:tcW w:w="5395" w:type="dxa"/>
          </w:tcPr>
          <w:p w14:paraId="218938F4"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5.A</w:t>
            </w:r>
          </w:p>
        </w:tc>
      </w:tr>
      <w:tr w:rsidR="00772B17" w:rsidRPr="00772B17" w14:paraId="3C5702CE" w14:textId="77777777">
        <w:tc>
          <w:tcPr>
            <w:tcW w:w="5395" w:type="dxa"/>
          </w:tcPr>
          <w:p w14:paraId="3B45CCFB"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2.6 Adaptations</w:t>
            </w:r>
          </w:p>
        </w:tc>
        <w:tc>
          <w:tcPr>
            <w:tcW w:w="5395" w:type="dxa"/>
          </w:tcPr>
          <w:p w14:paraId="7FD57E30"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5.B</w:t>
            </w:r>
          </w:p>
        </w:tc>
      </w:tr>
      <w:tr w:rsidR="00772B17" w:rsidRPr="00772B17" w14:paraId="2CEEE02B" w14:textId="77777777">
        <w:tc>
          <w:tcPr>
            <w:tcW w:w="5395" w:type="dxa"/>
          </w:tcPr>
          <w:p w14:paraId="71136CFA"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2.7 Ecological Succession</w:t>
            </w:r>
          </w:p>
        </w:tc>
        <w:tc>
          <w:tcPr>
            <w:tcW w:w="5395" w:type="dxa"/>
          </w:tcPr>
          <w:p w14:paraId="1148B25A" w14:textId="77777777" w:rsidR="00772B17" w:rsidRPr="00772B17" w:rsidRDefault="00772B17" w:rsidP="00A110A3">
            <w:pPr>
              <w:rPr>
                <w:rStyle w:val="normaltextrun"/>
                <w:rFonts w:cstheme="minorHAnsi"/>
                <w:color w:val="000000"/>
                <w:sz w:val="20"/>
                <w:szCs w:val="20"/>
              </w:rPr>
            </w:pPr>
            <w:r w:rsidRPr="00772B17">
              <w:rPr>
                <w:rStyle w:val="normaltextrun"/>
                <w:rFonts w:cstheme="minorHAnsi"/>
                <w:color w:val="000000"/>
                <w:sz w:val="20"/>
                <w:szCs w:val="20"/>
              </w:rPr>
              <w:t>5.C</w:t>
            </w:r>
          </w:p>
        </w:tc>
      </w:tr>
    </w:tbl>
    <w:p w14:paraId="4135DC8B"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MCQ for Unit 2.</w:t>
      </w:r>
    </w:p>
    <w:p w14:paraId="4A5AA593"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FRQ for Unit 2.</w:t>
      </w:r>
    </w:p>
    <w:p w14:paraId="128ED385"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lastRenderedPageBreak/>
        <w:t>¨</w:t>
      </w:r>
      <w:r w:rsidRPr="00772B17">
        <w:rPr>
          <w:rStyle w:val="normaltextrun"/>
          <w:rFonts w:cstheme="minorHAnsi"/>
          <w:color w:val="000000"/>
          <w:sz w:val="20"/>
          <w:szCs w:val="20"/>
        </w:rPr>
        <w:tab/>
        <w:t>Take Unit 2 Test.</w:t>
      </w:r>
    </w:p>
    <w:p w14:paraId="0C554400" w14:textId="77777777" w:rsidR="00997F04" w:rsidRPr="00772B17" w:rsidRDefault="00997F04" w:rsidP="00997F04">
      <w:pPr>
        <w:rPr>
          <w:rStyle w:val="normaltextrun"/>
          <w:rFonts w:cstheme="minorHAnsi"/>
          <w:b/>
          <w:bCs/>
          <w:color w:val="000000"/>
          <w:sz w:val="20"/>
          <w:szCs w:val="20"/>
        </w:rPr>
      </w:pPr>
      <w:r w:rsidRPr="00772B17">
        <w:rPr>
          <w:rStyle w:val="normaltextrun"/>
          <w:rFonts w:cstheme="minorHAnsi"/>
          <w:b/>
          <w:bCs/>
          <w:color w:val="000000"/>
          <w:sz w:val="20"/>
          <w:szCs w:val="20"/>
        </w:rPr>
        <w:t xml:space="preserve">Unit 3: Populations </w:t>
      </w:r>
      <w:r w:rsidRPr="00772B17">
        <w:rPr>
          <w:rStyle w:val="normaltextrun"/>
          <w:rFonts w:cstheme="minorHAnsi"/>
          <w:b/>
          <w:bCs/>
          <w:color w:val="000000"/>
          <w:sz w:val="20"/>
          <w:szCs w:val="20"/>
        </w:rPr>
        <w:tab/>
        <w:t>2 weeks</w:t>
      </w:r>
    </w:p>
    <w:p w14:paraId="3E1E6DB2" w14:textId="77777777" w:rsidR="00997F04" w:rsidRPr="00772B17" w:rsidRDefault="00997F04" w:rsidP="00997F04">
      <w:pPr>
        <w:rPr>
          <w:rStyle w:val="normaltextrun"/>
          <w:rFonts w:cstheme="minorHAnsi"/>
          <w:i/>
          <w:iCs/>
          <w:color w:val="000000"/>
          <w:sz w:val="20"/>
          <w:szCs w:val="20"/>
        </w:rPr>
      </w:pPr>
      <w:r w:rsidRPr="00772B17">
        <w:rPr>
          <w:rStyle w:val="normaltextrun"/>
          <w:rFonts w:cstheme="minorHAnsi"/>
          <w:i/>
          <w:iCs/>
          <w:color w:val="000000"/>
          <w:sz w:val="20"/>
          <w:szCs w:val="20"/>
        </w:rPr>
        <w:t>Big Idea: Interactions Between Earth Systems (ERT-3): Populations change over time in reaction to a variety of factors.</w:t>
      </w:r>
    </w:p>
    <w:tbl>
      <w:tblPr>
        <w:tblStyle w:val="TableGrid"/>
        <w:tblW w:w="0" w:type="auto"/>
        <w:tblLook w:val="04A0" w:firstRow="1" w:lastRow="0" w:firstColumn="1" w:lastColumn="0" w:noHBand="0" w:noVBand="1"/>
      </w:tblPr>
      <w:tblGrid>
        <w:gridCol w:w="5395"/>
        <w:gridCol w:w="5395"/>
      </w:tblGrid>
      <w:tr w:rsidR="00772B17" w:rsidRPr="00772B17" w14:paraId="5DB92AED" w14:textId="77777777">
        <w:tc>
          <w:tcPr>
            <w:tcW w:w="5395" w:type="dxa"/>
          </w:tcPr>
          <w:p w14:paraId="6F69936C"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Topic</w:t>
            </w:r>
          </w:p>
        </w:tc>
        <w:tc>
          <w:tcPr>
            <w:tcW w:w="5395" w:type="dxa"/>
          </w:tcPr>
          <w:p w14:paraId="40497924"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Skill Pairing</w:t>
            </w:r>
          </w:p>
        </w:tc>
      </w:tr>
      <w:tr w:rsidR="00772B17" w:rsidRPr="00772B17" w14:paraId="1E463EDC" w14:textId="77777777">
        <w:tc>
          <w:tcPr>
            <w:tcW w:w="5395" w:type="dxa"/>
          </w:tcPr>
          <w:p w14:paraId="23B09F90"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3.1 Generalist and Specialist Species</w:t>
            </w:r>
          </w:p>
        </w:tc>
        <w:tc>
          <w:tcPr>
            <w:tcW w:w="5395" w:type="dxa"/>
          </w:tcPr>
          <w:p w14:paraId="49E62C81"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1.B</w:t>
            </w:r>
          </w:p>
        </w:tc>
      </w:tr>
      <w:tr w:rsidR="00772B17" w:rsidRPr="00772B17" w14:paraId="5874F7A9" w14:textId="77777777">
        <w:tc>
          <w:tcPr>
            <w:tcW w:w="5395" w:type="dxa"/>
          </w:tcPr>
          <w:p w14:paraId="07E64A47"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3.2 K-Selected r-Selected Species</w:t>
            </w:r>
          </w:p>
        </w:tc>
        <w:tc>
          <w:tcPr>
            <w:tcW w:w="5395" w:type="dxa"/>
          </w:tcPr>
          <w:p w14:paraId="28BC3CCB"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5.A</w:t>
            </w:r>
          </w:p>
        </w:tc>
      </w:tr>
      <w:tr w:rsidR="00772B17" w:rsidRPr="00772B17" w14:paraId="17B15D60" w14:textId="77777777">
        <w:tc>
          <w:tcPr>
            <w:tcW w:w="5395" w:type="dxa"/>
          </w:tcPr>
          <w:p w14:paraId="1A4DE5EA"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3.3 Survivorship Curves</w:t>
            </w:r>
          </w:p>
        </w:tc>
        <w:tc>
          <w:tcPr>
            <w:tcW w:w="5395" w:type="dxa"/>
          </w:tcPr>
          <w:p w14:paraId="3979FB7B"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5.C</w:t>
            </w:r>
          </w:p>
        </w:tc>
      </w:tr>
      <w:tr w:rsidR="00772B17" w:rsidRPr="00772B17" w14:paraId="3E6DEA74" w14:textId="77777777">
        <w:tc>
          <w:tcPr>
            <w:tcW w:w="5395" w:type="dxa"/>
          </w:tcPr>
          <w:p w14:paraId="0A57EE7D"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3.4 Carrying Capacity</w:t>
            </w:r>
          </w:p>
        </w:tc>
        <w:tc>
          <w:tcPr>
            <w:tcW w:w="5395" w:type="dxa"/>
          </w:tcPr>
          <w:p w14:paraId="6A64F73E"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5.E</w:t>
            </w:r>
          </w:p>
        </w:tc>
      </w:tr>
      <w:tr w:rsidR="00772B17" w:rsidRPr="00772B17" w14:paraId="42989E6D" w14:textId="77777777">
        <w:tc>
          <w:tcPr>
            <w:tcW w:w="5395" w:type="dxa"/>
          </w:tcPr>
          <w:p w14:paraId="19C83152"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3.5 Population Growth and Resource Availability</w:t>
            </w:r>
          </w:p>
        </w:tc>
        <w:tc>
          <w:tcPr>
            <w:tcW w:w="5395" w:type="dxa"/>
          </w:tcPr>
          <w:p w14:paraId="3018CDB6" w14:textId="77777777" w:rsidR="00772B17" w:rsidRPr="00772B17" w:rsidRDefault="00772B17" w:rsidP="00054B96">
            <w:pPr>
              <w:rPr>
                <w:rStyle w:val="normaltextrun"/>
                <w:rFonts w:cstheme="minorHAnsi"/>
                <w:color w:val="000000"/>
                <w:sz w:val="20"/>
                <w:szCs w:val="20"/>
              </w:rPr>
            </w:pPr>
            <w:r w:rsidRPr="00772B17">
              <w:rPr>
                <w:rStyle w:val="normaltextrun"/>
                <w:rFonts w:cstheme="minorHAnsi"/>
                <w:color w:val="000000"/>
                <w:sz w:val="20"/>
                <w:szCs w:val="20"/>
              </w:rPr>
              <w:t>6.B</w:t>
            </w:r>
          </w:p>
        </w:tc>
      </w:tr>
    </w:tbl>
    <w:p w14:paraId="4C01495F" w14:textId="77777777" w:rsidR="00997F04" w:rsidRPr="00772B17" w:rsidRDefault="00997F04" w:rsidP="00997F04">
      <w:pPr>
        <w:rPr>
          <w:rStyle w:val="normaltextrun"/>
          <w:rFonts w:cstheme="minorHAnsi"/>
          <w:i/>
          <w:iCs/>
          <w:color w:val="000000"/>
          <w:sz w:val="20"/>
          <w:szCs w:val="20"/>
        </w:rPr>
      </w:pPr>
      <w:r w:rsidRPr="00772B17">
        <w:rPr>
          <w:rStyle w:val="normaltextrun"/>
          <w:rFonts w:cstheme="minorHAnsi"/>
          <w:i/>
          <w:iCs/>
          <w:color w:val="000000"/>
          <w:sz w:val="20"/>
          <w:szCs w:val="20"/>
        </w:rPr>
        <w:t>Big Idea: Interactions Between Different Species and the Environment (EIN-1): Human populations change in reaction to a variety of factors, including social and cultural factors.</w:t>
      </w:r>
    </w:p>
    <w:tbl>
      <w:tblPr>
        <w:tblStyle w:val="TableGrid"/>
        <w:tblW w:w="0" w:type="auto"/>
        <w:tblLook w:val="04A0" w:firstRow="1" w:lastRow="0" w:firstColumn="1" w:lastColumn="0" w:noHBand="0" w:noVBand="1"/>
      </w:tblPr>
      <w:tblGrid>
        <w:gridCol w:w="5395"/>
        <w:gridCol w:w="5395"/>
      </w:tblGrid>
      <w:tr w:rsidR="00772B17" w:rsidRPr="00772B17" w14:paraId="2FD2194D" w14:textId="77777777">
        <w:tc>
          <w:tcPr>
            <w:tcW w:w="5395" w:type="dxa"/>
          </w:tcPr>
          <w:p w14:paraId="78D0C274" w14:textId="77777777" w:rsidR="00772B17" w:rsidRPr="00772B17" w:rsidRDefault="00772B17" w:rsidP="00664872">
            <w:pPr>
              <w:rPr>
                <w:rStyle w:val="normaltextrun"/>
                <w:rFonts w:cstheme="minorHAnsi"/>
                <w:color w:val="000000"/>
                <w:sz w:val="20"/>
                <w:szCs w:val="20"/>
              </w:rPr>
            </w:pPr>
            <w:r w:rsidRPr="00772B17">
              <w:rPr>
                <w:rStyle w:val="normaltextrun"/>
                <w:rFonts w:cstheme="minorHAnsi"/>
                <w:color w:val="000000"/>
                <w:sz w:val="20"/>
                <w:szCs w:val="20"/>
              </w:rPr>
              <w:t xml:space="preserve">Topic  </w:t>
            </w:r>
          </w:p>
        </w:tc>
        <w:tc>
          <w:tcPr>
            <w:tcW w:w="5395" w:type="dxa"/>
          </w:tcPr>
          <w:p w14:paraId="7BC0D5AC" w14:textId="77777777" w:rsidR="00772B17" w:rsidRPr="00772B17" w:rsidRDefault="00772B17" w:rsidP="00664872">
            <w:pPr>
              <w:rPr>
                <w:rStyle w:val="normaltextrun"/>
                <w:rFonts w:cstheme="minorHAnsi"/>
                <w:color w:val="000000"/>
                <w:sz w:val="20"/>
                <w:szCs w:val="20"/>
              </w:rPr>
            </w:pPr>
            <w:r w:rsidRPr="00772B17">
              <w:rPr>
                <w:rStyle w:val="normaltextrun"/>
                <w:rFonts w:cstheme="minorHAnsi"/>
                <w:color w:val="000000"/>
                <w:sz w:val="20"/>
                <w:szCs w:val="20"/>
              </w:rPr>
              <w:t>Skill Pairing</w:t>
            </w:r>
          </w:p>
        </w:tc>
      </w:tr>
      <w:tr w:rsidR="00772B17" w:rsidRPr="00772B17" w14:paraId="5F63C4FF" w14:textId="77777777">
        <w:tc>
          <w:tcPr>
            <w:tcW w:w="5395" w:type="dxa"/>
          </w:tcPr>
          <w:p w14:paraId="2A217584" w14:textId="77777777" w:rsidR="00772B17" w:rsidRPr="00772B17" w:rsidRDefault="00772B17" w:rsidP="00664872">
            <w:pPr>
              <w:rPr>
                <w:rStyle w:val="normaltextrun"/>
                <w:rFonts w:cstheme="minorHAnsi"/>
                <w:color w:val="000000"/>
                <w:sz w:val="20"/>
                <w:szCs w:val="20"/>
              </w:rPr>
            </w:pPr>
            <w:r w:rsidRPr="00772B17">
              <w:rPr>
                <w:rStyle w:val="normaltextrun"/>
                <w:rFonts w:cstheme="minorHAnsi"/>
                <w:color w:val="000000"/>
                <w:sz w:val="20"/>
                <w:szCs w:val="20"/>
              </w:rPr>
              <w:t>3.6 Age Structure Diagrams</w:t>
            </w:r>
          </w:p>
        </w:tc>
        <w:tc>
          <w:tcPr>
            <w:tcW w:w="5395" w:type="dxa"/>
          </w:tcPr>
          <w:p w14:paraId="60A61AEC" w14:textId="77777777" w:rsidR="00772B17" w:rsidRPr="00772B17" w:rsidRDefault="00772B17" w:rsidP="00664872">
            <w:pPr>
              <w:rPr>
                <w:rStyle w:val="normaltextrun"/>
                <w:rFonts w:cstheme="minorHAnsi"/>
                <w:color w:val="000000"/>
                <w:sz w:val="20"/>
                <w:szCs w:val="20"/>
              </w:rPr>
            </w:pPr>
            <w:r w:rsidRPr="00772B17">
              <w:rPr>
                <w:rStyle w:val="normaltextrun"/>
                <w:rFonts w:cstheme="minorHAnsi"/>
                <w:color w:val="000000"/>
                <w:sz w:val="20"/>
                <w:szCs w:val="20"/>
              </w:rPr>
              <w:t>5.C</w:t>
            </w:r>
          </w:p>
        </w:tc>
      </w:tr>
      <w:tr w:rsidR="00772B17" w:rsidRPr="00772B17" w14:paraId="6EDE0DAE" w14:textId="77777777">
        <w:tc>
          <w:tcPr>
            <w:tcW w:w="5395" w:type="dxa"/>
          </w:tcPr>
          <w:p w14:paraId="11894EBE" w14:textId="77777777" w:rsidR="00772B17" w:rsidRPr="00772B17" w:rsidRDefault="00772B17" w:rsidP="00664872">
            <w:pPr>
              <w:rPr>
                <w:rStyle w:val="normaltextrun"/>
                <w:rFonts w:cstheme="minorHAnsi"/>
                <w:color w:val="000000"/>
                <w:sz w:val="20"/>
                <w:szCs w:val="20"/>
              </w:rPr>
            </w:pPr>
            <w:r w:rsidRPr="00772B17">
              <w:rPr>
                <w:rStyle w:val="normaltextrun"/>
                <w:rFonts w:cstheme="minorHAnsi"/>
                <w:color w:val="000000"/>
                <w:sz w:val="20"/>
                <w:szCs w:val="20"/>
              </w:rPr>
              <w:t>3.7 Total Fertility Rate</w:t>
            </w:r>
          </w:p>
        </w:tc>
        <w:tc>
          <w:tcPr>
            <w:tcW w:w="5395" w:type="dxa"/>
          </w:tcPr>
          <w:p w14:paraId="5B9E9C46" w14:textId="77777777" w:rsidR="00772B17" w:rsidRPr="00772B17" w:rsidRDefault="00772B17" w:rsidP="00664872">
            <w:pPr>
              <w:rPr>
                <w:rStyle w:val="normaltextrun"/>
                <w:rFonts w:cstheme="minorHAnsi"/>
                <w:color w:val="000000"/>
                <w:sz w:val="20"/>
                <w:szCs w:val="20"/>
              </w:rPr>
            </w:pPr>
            <w:r w:rsidRPr="00772B17">
              <w:rPr>
                <w:rStyle w:val="normaltextrun"/>
                <w:rFonts w:cstheme="minorHAnsi"/>
                <w:color w:val="000000"/>
                <w:sz w:val="20"/>
                <w:szCs w:val="20"/>
              </w:rPr>
              <w:t>5.A</w:t>
            </w:r>
          </w:p>
        </w:tc>
      </w:tr>
      <w:tr w:rsidR="00772B17" w:rsidRPr="00772B17" w14:paraId="2B62A001" w14:textId="77777777">
        <w:tc>
          <w:tcPr>
            <w:tcW w:w="5395" w:type="dxa"/>
          </w:tcPr>
          <w:p w14:paraId="57BFCDC3" w14:textId="77777777" w:rsidR="00772B17" w:rsidRPr="00772B17" w:rsidRDefault="00772B17" w:rsidP="00664872">
            <w:pPr>
              <w:rPr>
                <w:rStyle w:val="normaltextrun"/>
                <w:rFonts w:cstheme="minorHAnsi"/>
                <w:color w:val="000000"/>
                <w:sz w:val="20"/>
                <w:szCs w:val="20"/>
              </w:rPr>
            </w:pPr>
            <w:r w:rsidRPr="00772B17">
              <w:rPr>
                <w:rStyle w:val="normaltextrun"/>
                <w:rFonts w:cstheme="minorHAnsi"/>
                <w:color w:val="000000"/>
                <w:sz w:val="20"/>
                <w:szCs w:val="20"/>
              </w:rPr>
              <w:t>3.8 Human Population Dynamics</w:t>
            </w:r>
          </w:p>
        </w:tc>
        <w:tc>
          <w:tcPr>
            <w:tcW w:w="5395" w:type="dxa"/>
          </w:tcPr>
          <w:p w14:paraId="74458DED" w14:textId="77777777" w:rsidR="00772B17" w:rsidRPr="00772B17" w:rsidRDefault="00772B17" w:rsidP="00664872">
            <w:pPr>
              <w:rPr>
                <w:rStyle w:val="normaltextrun"/>
                <w:rFonts w:cstheme="minorHAnsi"/>
                <w:color w:val="000000"/>
                <w:sz w:val="20"/>
                <w:szCs w:val="20"/>
              </w:rPr>
            </w:pPr>
            <w:r w:rsidRPr="00772B17">
              <w:rPr>
                <w:rStyle w:val="normaltextrun"/>
                <w:rFonts w:cstheme="minorHAnsi"/>
                <w:color w:val="000000"/>
                <w:sz w:val="20"/>
                <w:szCs w:val="20"/>
              </w:rPr>
              <w:t>7.A</w:t>
            </w:r>
          </w:p>
        </w:tc>
      </w:tr>
      <w:tr w:rsidR="00772B17" w:rsidRPr="00772B17" w14:paraId="6BE796D2" w14:textId="77777777">
        <w:tc>
          <w:tcPr>
            <w:tcW w:w="5395" w:type="dxa"/>
          </w:tcPr>
          <w:p w14:paraId="01A11737" w14:textId="77777777" w:rsidR="00772B17" w:rsidRPr="00772B17" w:rsidRDefault="00772B17" w:rsidP="00664872">
            <w:pPr>
              <w:rPr>
                <w:rStyle w:val="normaltextrun"/>
                <w:rFonts w:cstheme="minorHAnsi"/>
                <w:color w:val="000000"/>
                <w:sz w:val="20"/>
                <w:szCs w:val="20"/>
              </w:rPr>
            </w:pPr>
            <w:r w:rsidRPr="00772B17">
              <w:rPr>
                <w:rStyle w:val="normaltextrun"/>
                <w:rFonts w:cstheme="minorHAnsi"/>
                <w:color w:val="000000"/>
                <w:sz w:val="20"/>
                <w:szCs w:val="20"/>
              </w:rPr>
              <w:t>3.9 Demographic Transition</w:t>
            </w:r>
          </w:p>
        </w:tc>
        <w:tc>
          <w:tcPr>
            <w:tcW w:w="5395" w:type="dxa"/>
          </w:tcPr>
          <w:p w14:paraId="1C044C16" w14:textId="77777777" w:rsidR="00772B17" w:rsidRPr="00772B17" w:rsidRDefault="00772B17" w:rsidP="00664872">
            <w:pPr>
              <w:rPr>
                <w:rStyle w:val="normaltextrun"/>
                <w:rFonts w:cstheme="minorHAnsi"/>
                <w:color w:val="000000"/>
                <w:sz w:val="20"/>
                <w:szCs w:val="20"/>
              </w:rPr>
            </w:pPr>
            <w:r w:rsidRPr="00772B17">
              <w:rPr>
                <w:rStyle w:val="normaltextrun"/>
                <w:rFonts w:cstheme="minorHAnsi"/>
                <w:color w:val="000000"/>
                <w:sz w:val="20"/>
                <w:szCs w:val="20"/>
              </w:rPr>
              <w:t>1.C</w:t>
            </w:r>
          </w:p>
        </w:tc>
      </w:tr>
    </w:tbl>
    <w:p w14:paraId="517E30F0"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MCQ for Unit 3.</w:t>
      </w:r>
    </w:p>
    <w:p w14:paraId="71284AEA"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FRQ for Unit 3.</w:t>
      </w:r>
    </w:p>
    <w:p w14:paraId="31CEEA25"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Take Unit 3 Test.</w:t>
      </w:r>
    </w:p>
    <w:p w14:paraId="69F96016" w14:textId="77777777" w:rsidR="00997F04" w:rsidRPr="00A735E2" w:rsidRDefault="00997F04" w:rsidP="00997F04">
      <w:pPr>
        <w:rPr>
          <w:rStyle w:val="normaltextrun"/>
          <w:rFonts w:cstheme="minorHAnsi"/>
          <w:b/>
          <w:bCs/>
          <w:color w:val="000000"/>
          <w:sz w:val="20"/>
          <w:szCs w:val="20"/>
        </w:rPr>
      </w:pPr>
      <w:r w:rsidRPr="00A735E2">
        <w:rPr>
          <w:rStyle w:val="normaltextrun"/>
          <w:rFonts w:cstheme="minorHAnsi"/>
          <w:b/>
          <w:bCs/>
          <w:color w:val="000000"/>
          <w:sz w:val="20"/>
          <w:szCs w:val="20"/>
        </w:rPr>
        <w:t xml:space="preserve">Unit 4: Earth Systems and Resources </w:t>
      </w:r>
      <w:r w:rsidRPr="00A735E2">
        <w:rPr>
          <w:rStyle w:val="normaltextrun"/>
          <w:rFonts w:cstheme="minorHAnsi"/>
          <w:b/>
          <w:bCs/>
          <w:color w:val="000000"/>
          <w:sz w:val="20"/>
          <w:szCs w:val="20"/>
        </w:rPr>
        <w:tab/>
        <w:t>2–3 weeks</w:t>
      </w:r>
    </w:p>
    <w:p w14:paraId="1EE8133F" w14:textId="77777777" w:rsidR="00997F04" w:rsidRPr="00A735E2" w:rsidRDefault="00997F04" w:rsidP="00997F04">
      <w:pPr>
        <w:rPr>
          <w:rStyle w:val="normaltextrun"/>
          <w:rFonts w:cstheme="minorHAnsi"/>
          <w:i/>
          <w:iCs/>
          <w:color w:val="000000"/>
          <w:sz w:val="20"/>
          <w:szCs w:val="20"/>
        </w:rPr>
      </w:pPr>
      <w:r w:rsidRPr="00A735E2">
        <w:rPr>
          <w:rStyle w:val="normaltextrun"/>
          <w:rFonts w:cstheme="minorHAnsi"/>
          <w:i/>
          <w:iCs/>
          <w:color w:val="000000"/>
          <w:sz w:val="20"/>
          <w:szCs w:val="20"/>
        </w:rPr>
        <w:t>Big Idea: Interactions Between Earth Systems (ERT-4): Earth’s systems interact, resulting in state of balance over time.</w:t>
      </w:r>
    </w:p>
    <w:tbl>
      <w:tblPr>
        <w:tblStyle w:val="TableGrid"/>
        <w:tblW w:w="0" w:type="auto"/>
        <w:tblLook w:val="04A0" w:firstRow="1" w:lastRow="0" w:firstColumn="1" w:lastColumn="0" w:noHBand="0" w:noVBand="1"/>
      </w:tblPr>
      <w:tblGrid>
        <w:gridCol w:w="5395"/>
        <w:gridCol w:w="5395"/>
      </w:tblGrid>
      <w:tr w:rsidR="00772B17" w:rsidRPr="00772B17" w14:paraId="7241F957" w14:textId="77777777">
        <w:tc>
          <w:tcPr>
            <w:tcW w:w="5395" w:type="dxa"/>
          </w:tcPr>
          <w:p w14:paraId="324B31CB"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 xml:space="preserve">Topic  </w:t>
            </w:r>
          </w:p>
        </w:tc>
        <w:tc>
          <w:tcPr>
            <w:tcW w:w="5395" w:type="dxa"/>
          </w:tcPr>
          <w:p w14:paraId="09C1FE35"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Skill Pairing</w:t>
            </w:r>
          </w:p>
        </w:tc>
      </w:tr>
      <w:tr w:rsidR="00772B17" w:rsidRPr="00772B17" w14:paraId="501DE0A9" w14:textId="77777777">
        <w:tc>
          <w:tcPr>
            <w:tcW w:w="5395" w:type="dxa"/>
          </w:tcPr>
          <w:p w14:paraId="68076063"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4.1 Plate Tectonics</w:t>
            </w:r>
          </w:p>
        </w:tc>
        <w:tc>
          <w:tcPr>
            <w:tcW w:w="5395" w:type="dxa"/>
          </w:tcPr>
          <w:p w14:paraId="7E099173"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2.C</w:t>
            </w:r>
          </w:p>
        </w:tc>
      </w:tr>
      <w:tr w:rsidR="00772B17" w:rsidRPr="00772B17" w14:paraId="219119FF" w14:textId="77777777">
        <w:tc>
          <w:tcPr>
            <w:tcW w:w="5395" w:type="dxa"/>
          </w:tcPr>
          <w:p w14:paraId="2540A536"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4.2 Soil Formation and Erosion</w:t>
            </w:r>
          </w:p>
        </w:tc>
        <w:tc>
          <w:tcPr>
            <w:tcW w:w="5395" w:type="dxa"/>
          </w:tcPr>
          <w:p w14:paraId="3C0EDF16"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4.B</w:t>
            </w:r>
          </w:p>
        </w:tc>
      </w:tr>
      <w:tr w:rsidR="00772B17" w:rsidRPr="00772B17" w14:paraId="7C72679C" w14:textId="77777777">
        <w:tc>
          <w:tcPr>
            <w:tcW w:w="5395" w:type="dxa"/>
          </w:tcPr>
          <w:p w14:paraId="569F1EA8"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4.3 Soil Composition and Properties</w:t>
            </w:r>
          </w:p>
        </w:tc>
        <w:tc>
          <w:tcPr>
            <w:tcW w:w="5395" w:type="dxa"/>
          </w:tcPr>
          <w:p w14:paraId="3167F6C3"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4.C</w:t>
            </w:r>
          </w:p>
        </w:tc>
      </w:tr>
      <w:tr w:rsidR="00772B17" w:rsidRPr="00772B17" w14:paraId="24CC5656" w14:textId="77777777">
        <w:tc>
          <w:tcPr>
            <w:tcW w:w="5395" w:type="dxa"/>
          </w:tcPr>
          <w:p w14:paraId="4BFDC488"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4.4 Earth’s Atmosphere</w:t>
            </w:r>
          </w:p>
        </w:tc>
        <w:tc>
          <w:tcPr>
            <w:tcW w:w="5395" w:type="dxa"/>
          </w:tcPr>
          <w:p w14:paraId="61696ECB"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2.A</w:t>
            </w:r>
          </w:p>
        </w:tc>
      </w:tr>
      <w:tr w:rsidR="00772B17" w:rsidRPr="00772B17" w14:paraId="5AC56DEB" w14:textId="77777777">
        <w:tc>
          <w:tcPr>
            <w:tcW w:w="5395" w:type="dxa"/>
          </w:tcPr>
          <w:p w14:paraId="4E18ECFF"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4.5 Global Wind Patterns</w:t>
            </w:r>
          </w:p>
        </w:tc>
        <w:tc>
          <w:tcPr>
            <w:tcW w:w="5395" w:type="dxa"/>
          </w:tcPr>
          <w:p w14:paraId="2D48BE9E"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2.B</w:t>
            </w:r>
          </w:p>
        </w:tc>
      </w:tr>
      <w:tr w:rsidR="00772B17" w:rsidRPr="00772B17" w14:paraId="550CB109" w14:textId="77777777">
        <w:tc>
          <w:tcPr>
            <w:tcW w:w="5395" w:type="dxa"/>
          </w:tcPr>
          <w:p w14:paraId="6316A4E3"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4.6 Watersheds</w:t>
            </w:r>
          </w:p>
        </w:tc>
        <w:tc>
          <w:tcPr>
            <w:tcW w:w="5395" w:type="dxa"/>
          </w:tcPr>
          <w:p w14:paraId="76C09478" w14:textId="77777777" w:rsidR="00772B17" w:rsidRPr="00772B17" w:rsidRDefault="00772B17" w:rsidP="00C2732C">
            <w:pPr>
              <w:rPr>
                <w:rStyle w:val="normaltextrun"/>
                <w:rFonts w:cstheme="minorHAnsi"/>
                <w:color w:val="000000"/>
                <w:sz w:val="20"/>
                <w:szCs w:val="20"/>
              </w:rPr>
            </w:pPr>
            <w:r w:rsidRPr="00772B17">
              <w:rPr>
                <w:rStyle w:val="normaltextrun"/>
                <w:rFonts w:cstheme="minorHAnsi"/>
                <w:color w:val="000000"/>
                <w:sz w:val="20"/>
                <w:szCs w:val="20"/>
              </w:rPr>
              <w:t>1. C</w:t>
            </w:r>
          </w:p>
        </w:tc>
      </w:tr>
    </w:tbl>
    <w:p w14:paraId="2BC2EEFC" w14:textId="26289522" w:rsidR="00997F04" w:rsidRPr="00A735E2" w:rsidRDefault="00997F04" w:rsidP="00997F04">
      <w:pPr>
        <w:rPr>
          <w:rStyle w:val="normaltextrun"/>
          <w:rFonts w:cstheme="minorHAnsi"/>
          <w:i/>
          <w:iCs/>
          <w:color w:val="000000"/>
          <w:sz w:val="20"/>
          <w:szCs w:val="20"/>
        </w:rPr>
      </w:pPr>
      <w:r w:rsidRPr="00A735E2">
        <w:rPr>
          <w:rStyle w:val="normaltextrun"/>
          <w:rFonts w:cstheme="minorHAnsi"/>
          <w:i/>
          <w:iCs/>
          <w:color w:val="000000"/>
          <w:sz w:val="20"/>
          <w:szCs w:val="20"/>
        </w:rPr>
        <w:t xml:space="preserve">Big Idea: Energy Transfer (ENG-2): Most of the Earth’s atmospheric processes are driven by </w:t>
      </w:r>
      <w:proofErr w:type="gramStart"/>
      <w:r w:rsidRPr="00A735E2">
        <w:rPr>
          <w:rStyle w:val="normaltextrun"/>
          <w:rFonts w:cstheme="minorHAnsi"/>
          <w:i/>
          <w:iCs/>
          <w:color w:val="000000"/>
          <w:sz w:val="20"/>
          <w:szCs w:val="20"/>
        </w:rPr>
        <w:t>input of energy</w:t>
      </w:r>
      <w:proofErr w:type="gramEnd"/>
      <w:r w:rsidRPr="00A735E2">
        <w:rPr>
          <w:rStyle w:val="normaltextrun"/>
          <w:rFonts w:cstheme="minorHAnsi"/>
          <w:i/>
          <w:iCs/>
          <w:color w:val="000000"/>
          <w:sz w:val="20"/>
          <w:szCs w:val="20"/>
        </w:rPr>
        <w:t xml:space="preserve"> from the sun.</w:t>
      </w:r>
    </w:p>
    <w:tbl>
      <w:tblPr>
        <w:tblStyle w:val="TableGrid"/>
        <w:tblW w:w="0" w:type="auto"/>
        <w:tblLook w:val="04A0" w:firstRow="1" w:lastRow="0" w:firstColumn="1" w:lastColumn="0" w:noHBand="0" w:noVBand="1"/>
      </w:tblPr>
      <w:tblGrid>
        <w:gridCol w:w="5395"/>
        <w:gridCol w:w="5395"/>
      </w:tblGrid>
      <w:tr w:rsidR="00A735E2" w:rsidRPr="00772B17" w14:paraId="672192DF" w14:textId="77777777">
        <w:tc>
          <w:tcPr>
            <w:tcW w:w="5395" w:type="dxa"/>
          </w:tcPr>
          <w:p w14:paraId="4E7F0234" w14:textId="403A5CB2" w:rsidR="00A735E2" w:rsidRPr="00772B17" w:rsidRDefault="00A735E2" w:rsidP="009B6CAC">
            <w:pPr>
              <w:rPr>
                <w:rStyle w:val="normaltextrun"/>
                <w:rFonts w:cstheme="minorHAnsi"/>
                <w:color w:val="000000"/>
                <w:sz w:val="20"/>
                <w:szCs w:val="20"/>
              </w:rPr>
            </w:pPr>
            <w:r>
              <w:rPr>
                <w:rStyle w:val="normaltextrun"/>
                <w:rFonts w:cstheme="minorHAnsi"/>
                <w:color w:val="000000"/>
                <w:sz w:val="20"/>
                <w:szCs w:val="20"/>
              </w:rPr>
              <w:t>Topic</w:t>
            </w:r>
          </w:p>
        </w:tc>
        <w:tc>
          <w:tcPr>
            <w:tcW w:w="5395" w:type="dxa"/>
          </w:tcPr>
          <w:p w14:paraId="798464F2" w14:textId="2C171742" w:rsidR="00A735E2" w:rsidRPr="00772B17" w:rsidRDefault="00A735E2" w:rsidP="009B6CAC">
            <w:pPr>
              <w:rPr>
                <w:rStyle w:val="normaltextrun"/>
                <w:rFonts w:cstheme="minorHAnsi"/>
                <w:color w:val="000000"/>
                <w:sz w:val="20"/>
                <w:szCs w:val="20"/>
              </w:rPr>
            </w:pPr>
            <w:r>
              <w:rPr>
                <w:rStyle w:val="normaltextrun"/>
                <w:rFonts w:cstheme="minorHAnsi"/>
                <w:color w:val="000000"/>
                <w:sz w:val="20"/>
                <w:szCs w:val="20"/>
              </w:rPr>
              <w:t>Skill Pairing</w:t>
            </w:r>
          </w:p>
        </w:tc>
      </w:tr>
      <w:tr w:rsidR="00772B17" w:rsidRPr="00772B17" w14:paraId="37F32EB4" w14:textId="77777777">
        <w:tc>
          <w:tcPr>
            <w:tcW w:w="5395" w:type="dxa"/>
          </w:tcPr>
          <w:p w14:paraId="4D9543EB" w14:textId="77777777" w:rsidR="00772B17" w:rsidRPr="00772B17" w:rsidRDefault="00772B17" w:rsidP="009B6CAC">
            <w:pPr>
              <w:rPr>
                <w:rStyle w:val="normaltextrun"/>
                <w:rFonts w:cstheme="minorHAnsi"/>
                <w:color w:val="000000"/>
                <w:sz w:val="20"/>
                <w:szCs w:val="20"/>
              </w:rPr>
            </w:pPr>
            <w:r w:rsidRPr="00772B17">
              <w:rPr>
                <w:rStyle w:val="normaltextrun"/>
                <w:rFonts w:cstheme="minorHAnsi"/>
                <w:color w:val="000000"/>
                <w:sz w:val="20"/>
                <w:szCs w:val="20"/>
              </w:rPr>
              <w:t>4.7 Solar Radiation and Earth’s Seasons</w:t>
            </w:r>
          </w:p>
        </w:tc>
        <w:tc>
          <w:tcPr>
            <w:tcW w:w="5395" w:type="dxa"/>
          </w:tcPr>
          <w:p w14:paraId="725B69B5" w14:textId="77777777" w:rsidR="00772B17" w:rsidRPr="00772B17" w:rsidRDefault="00772B17" w:rsidP="009B6CAC">
            <w:pPr>
              <w:rPr>
                <w:rStyle w:val="normaltextrun"/>
                <w:rFonts w:cstheme="minorHAnsi"/>
                <w:color w:val="000000"/>
                <w:sz w:val="20"/>
                <w:szCs w:val="20"/>
              </w:rPr>
            </w:pPr>
            <w:r w:rsidRPr="00772B17">
              <w:rPr>
                <w:rStyle w:val="normaltextrun"/>
                <w:rFonts w:cstheme="minorHAnsi"/>
                <w:color w:val="000000"/>
                <w:sz w:val="20"/>
                <w:szCs w:val="20"/>
              </w:rPr>
              <w:t>2.A</w:t>
            </w:r>
          </w:p>
        </w:tc>
      </w:tr>
      <w:tr w:rsidR="00772B17" w:rsidRPr="00772B17" w14:paraId="56BFC3F2" w14:textId="77777777">
        <w:tc>
          <w:tcPr>
            <w:tcW w:w="5395" w:type="dxa"/>
          </w:tcPr>
          <w:p w14:paraId="0753833D" w14:textId="77777777" w:rsidR="00772B17" w:rsidRPr="00772B17" w:rsidRDefault="00772B17" w:rsidP="009B6CAC">
            <w:pPr>
              <w:rPr>
                <w:rStyle w:val="normaltextrun"/>
                <w:rFonts w:cstheme="minorHAnsi"/>
                <w:color w:val="000000"/>
                <w:sz w:val="20"/>
                <w:szCs w:val="20"/>
              </w:rPr>
            </w:pPr>
            <w:r w:rsidRPr="00772B17">
              <w:rPr>
                <w:rStyle w:val="normaltextrun"/>
                <w:rFonts w:cstheme="minorHAnsi"/>
                <w:color w:val="000000"/>
                <w:sz w:val="20"/>
                <w:szCs w:val="20"/>
              </w:rPr>
              <w:t>4.8 Earth’s Geography and Climate</w:t>
            </w:r>
          </w:p>
        </w:tc>
        <w:tc>
          <w:tcPr>
            <w:tcW w:w="5395" w:type="dxa"/>
          </w:tcPr>
          <w:p w14:paraId="29DE7874" w14:textId="77777777" w:rsidR="00772B17" w:rsidRPr="00772B17" w:rsidRDefault="00772B17" w:rsidP="009B6CAC">
            <w:pPr>
              <w:rPr>
                <w:rStyle w:val="normaltextrun"/>
                <w:rFonts w:cstheme="minorHAnsi"/>
                <w:color w:val="000000"/>
                <w:sz w:val="20"/>
                <w:szCs w:val="20"/>
              </w:rPr>
            </w:pPr>
            <w:r w:rsidRPr="00772B17">
              <w:rPr>
                <w:rStyle w:val="normaltextrun"/>
                <w:rFonts w:cstheme="minorHAnsi"/>
                <w:color w:val="000000"/>
                <w:sz w:val="20"/>
                <w:szCs w:val="20"/>
              </w:rPr>
              <w:t>2.B</w:t>
            </w:r>
          </w:p>
        </w:tc>
      </w:tr>
      <w:tr w:rsidR="00772B17" w:rsidRPr="00772B17" w14:paraId="1F9E6C1D" w14:textId="77777777">
        <w:tc>
          <w:tcPr>
            <w:tcW w:w="5395" w:type="dxa"/>
          </w:tcPr>
          <w:p w14:paraId="15CCF189" w14:textId="77777777" w:rsidR="00772B17" w:rsidRPr="00772B17" w:rsidRDefault="00772B17" w:rsidP="009B6CAC">
            <w:pPr>
              <w:rPr>
                <w:rStyle w:val="normaltextrun"/>
                <w:rFonts w:cstheme="minorHAnsi"/>
                <w:color w:val="000000"/>
                <w:sz w:val="20"/>
                <w:szCs w:val="20"/>
                <w:lang w:val="es-MX"/>
              </w:rPr>
            </w:pPr>
            <w:r w:rsidRPr="00772B17">
              <w:rPr>
                <w:rStyle w:val="normaltextrun"/>
                <w:rFonts w:cstheme="minorHAnsi"/>
                <w:color w:val="000000"/>
                <w:sz w:val="20"/>
                <w:szCs w:val="20"/>
                <w:lang w:val="es-MX"/>
              </w:rPr>
              <w:t>4.9 El Niño and La Niña</w:t>
            </w:r>
          </w:p>
        </w:tc>
        <w:tc>
          <w:tcPr>
            <w:tcW w:w="5395" w:type="dxa"/>
          </w:tcPr>
          <w:p w14:paraId="725AC758" w14:textId="77777777" w:rsidR="00772B17" w:rsidRPr="00772B17" w:rsidRDefault="00772B17" w:rsidP="009B6CAC">
            <w:pPr>
              <w:rPr>
                <w:rStyle w:val="normaltextrun"/>
                <w:rFonts w:cstheme="minorHAnsi"/>
                <w:color w:val="000000"/>
                <w:sz w:val="20"/>
                <w:szCs w:val="20"/>
              </w:rPr>
            </w:pPr>
            <w:r w:rsidRPr="00772B17">
              <w:rPr>
                <w:rStyle w:val="normaltextrun"/>
                <w:rFonts w:cstheme="minorHAnsi"/>
                <w:color w:val="000000"/>
                <w:sz w:val="20"/>
                <w:szCs w:val="20"/>
              </w:rPr>
              <w:t>7.A</w:t>
            </w:r>
          </w:p>
        </w:tc>
      </w:tr>
    </w:tbl>
    <w:p w14:paraId="5AB62038"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MCQ for Unit 4.</w:t>
      </w:r>
    </w:p>
    <w:p w14:paraId="17FEEA53"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FRQ for Unit 4.</w:t>
      </w:r>
    </w:p>
    <w:p w14:paraId="29702DCC"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Take Unit 4 Test.</w:t>
      </w:r>
    </w:p>
    <w:p w14:paraId="4F99B510" w14:textId="77777777" w:rsidR="00997F04" w:rsidRPr="00A735E2" w:rsidRDefault="00997F04" w:rsidP="00997F04">
      <w:pPr>
        <w:rPr>
          <w:rStyle w:val="normaltextrun"/>
          <w:rFonts w:cstheme="minorHAnsi"/>
          <w:b/>
          <w:bCs/>
          <w:color w:val="000000"/>
          <w:sz w:val="20"/>
          <w:szCs w:val="20"/>
        </w:rPr>
      </w:pPr>
      <w:r w:rsidRPr="00A735E2">
        <w:rPr>
          <w:rStyle w:val="normaltextrun"/>
          <w:rFonts w:cstheme="minorHAnsi"/>
          <w:b/>
          <w:bCs/>
          <w:color w:val="000000"/>
          <w:sz w:val="20"/>
          <w:szCs w:val="20"/>
        </w:rPr>
        <w:t xml:space="preserve">Unit 5: Land and Water Use </w:t>
      </w:r>
      <w:r w:rsidRPr="00A735E2">
        <w:rPr>
          <w:rStyle w:val="normaltextrun"/>
          <w:rFonts w:cstheme="minorHAnsi"/>
          <w:b/>
          <w:bCs/>
          <w:color w:val="000000"/>
          <w:sz w:val="20"/>
          <w:szCs w:val="20"/>
        </w:rPr>
        <w:tab/>
        <w:t>2–3 weeks</w:t>
      </w:r>
    </w:p>
    <w:p w14:paraId="56C40B5D" w14:textId="77777777" w:rsidR="00997F04" w:rsidRPr="00A735E2" w:rsidRDefault="00997F04" w:rsidP="00997F04">
      <w:pPr>
        <w:rPr>
          <w:rStyle w:val="normaltextrun"/>
          <w:rFonts w:cstheme="minorHAnsi"/>
          <w:i/>
          <w:iCs/>
          <w:color w:val="000000"/>
          <w:sz w:val="20"/>
          <w:szCs w:val="20"/>
        </w:rPr>
      </w:pPr>
      <w:r w:rsidRPr="00A735E2">
        <w:rPr>
          <w:rStyle w:val="normaltextrun"/>
          <w:rFonts w:cstheme="minorHAnsi"/>
          <w:i/>
          <w:iCs/>
          <w:color w:val="000000"/>
          <w:sz w:val="20"/>
          <w:szCs w:val="20"/>
        </w:rPr>
        <w:lastRenderedPageBreak/>
        <w:t>Big Idea: Interactions Between Different Species and the Environment (EIN-2): When humans use natural resources, they alter natural systems.</w:t>
      </w:r>
    </w:p>
    <w:tbl>
      <w:tblPr>
        <w:tblStyle w:val="TableGrid"/>
        <w:tblW w:w="0" w:type="auto"/>
        <w:tblLook w:val="04A0" w:firstRow="1" w:lastRow="0" w:firstColumn="1" w:lastColumn="0" w:noHBand="0" w:noVBand="1"/>
      </w:tblPr>
      <w:tblGrid>
        <w:gridCol w:w="5395"/>
        <w:gridCol w:w="5395"/>
      </w:tblGrid>
      <w:tr w:rsidR="00772B17" w:rsidRPr="00772B17" w14:paraId="2B58C89D" w14:textId="77777777">
        <w:tc>
          <w:tcPr>
            <w:tcW w:w="5395" w:type="dxa"/>
          </w:tcPr>
          <w:p w14:paraId="5A8BBC50"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Topic</w:t>
            </w:r>
          </w:p>
        </w:tc>
        <w:tc>
          <w:tcPr>
            <w:tcW w:w="5395" w:type="dxa"/>
          </w:tcPr>
          <w:p w14:paraId="3DC43602"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Skill Pairing</w:t>
            </w:r>
          </w:p>
        </w:tc>
      </w:tr>
      <w:tr w:rsidR="00772B17" w:rsidRPr="00772B17" w14:paraId="0A164563" w14:textId="77777777">
        <w:tc>
          <w:tcPr>
            <w:tcW w:w="5395" w:type="dxa"/>
          </w:tcPr>
          <w:p w14:paraId="0814F95E"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5.1 The Tragedy of the Commons</w:t>
            </w:r>
          </w:p>
        </w:tc>
        <w:tc>
          <w:tcPr>
            <w:tcW w:w="5395" w:type="dxa"/>
          </w:tcPr>
          <w:p w14:paraId="27AF45D2"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1.B</w:t>
            </w:r>
          </w:p>
        </w:tc>
      </w:tr>
      <w:tr w:rsidR="00772B17" w:rsidRPr="00772B17" w14:paraId="28E992C0" w14:textId="77777777">
        <w:tc>
          <w:tcPr>
            <w:tcW w:w="5395" w:type="dxa"/>
          </w:tcPr>
          <w:p w14:paraId="13708E01"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5.2 Clearcutting</w:t>
            </w:r>
          </w:p>
        </w:tc>
        <w:tc>
          <w:tcPr>
            <w:tcW w:w="5395" w:type="dxa"/>
          </w:tcPr>
          <w:p w14:paraId="60048830"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1.A</w:t>
            </w:r>
          </w:p>
        </w:tc>
      </w:tr>
      <w:tr w:rsidR="00772B17" w:rsidRPr="00772B17" w14:paraId="45848926" w14:textId="77777777">
        <w:tc>
          <w:tcPr>
            <w:tcW w:w="5395" w:type="dxa"/>
          </w:tcPr>
          <w:p w14:paraId="23AF8626"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5.3 The Green Revolution</w:t>
            </w:r>
          </w:p>
        </w:tc>
        <w:tc>
          <w:tcPr>
            <w:tcW w:w="5395" w:type="dxa"/>
          </w:tcPr>
          <w:p w14:paraId="1FBA34B3"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3.B</w:t>
            </w:r>
          </w:p>
        </w:tc>
      </w:tr>
      <w:tr w:rsidR="00772B17" w:rsidRPr="00772B17" w14:paraId="3E373B0D" w14:textId="77777777">
        <w:tc>
          <w:tcPr>
            <w:tcW w:w="5395" w:type="dxa"/>
          </w:tcPr>
          <w:p w14:paraId="088E53A5"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5.4 Impacts of Agricultural Practices</w:t>
            </w:r>
          </w:p>
        </w:tc>
        <w:tc>
          <w:tcPr>
            <w:tcW w:w="5395" w:type="dxa"/>
          </w:tcPr>
          <w:p w14:paraId="572B9670"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1.A</w:t>
            </w:r>
          </w:p>
        </w:tc>
      </w:tr>
      <w:tr w:rsidR="00772B17" w:rsidRPr="00772B17" w14:paraId="51763E04" w14:textId="77777777">
        <w:tc>
          <w:tcPr>
            <w:tcW w:w="5395" w:type="dxa"/>
          </w:tcPr>
          <w:p w14:paraId="67E13EEE"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5.5 Irrigation Methods</w:t>
            </w:r>
          </w:p>
        </w:tc>
        <w:tc>
          <w:tcPr>
            <w:tcW w:w="5395" w:type="dxa"/>
          </w:tcPr>
          <w:p w14:paraId="47382F2A"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7.C</w:t>
            </w:r>
          </w:p>
        </w:tc>
      </w:tr>
      <w:tr w:rsidR="00772B17" w:rsidRPr="00772B17" w14:paraId="36779C1C" w14:textId="77777777">
        <w:tc>
          <w:tcPr>
            <w:tcW w:w="5395" w:type="dxa"/>
          </w:tcPr>
          <w:p w14:paraId="4035FE8A"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5.6 Pest Control Methods</w:t>
            </w:r>
          </w:p>
        </w:tc>
        <w:tc>
          <w:tcPr>
            <w:tcW w:w="5395" w:type="dxa"/>
          </w:tcPr>
          <w:p w14:paraId="7272BADD"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7.E</w:t>
            </w:r>
          </w:p>
        </w:tc>
      </w:tr>
      <w:tr w:rsidR="00772B17" w:rsidRPr="00772B17" w14:paraId="289D88C8" w14:textId="77777777">
        <w:tc>
          <w:tcPr>
            <w:tcW w:w="5395" w:type="dxa"/>
          </w:tcPr>
          <w:p w14:paraId="25ACA056"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5.7 Meat Production Methods</w:t>
            </w:r>
          </w:p>
        </w:tc>
        <w:tc>
          <w:tcPr>
            <w:tcW w:w="5395" w:type="dxa"/>
          </w:tcPr>
          <w:p w14:paraId="6A8FC5A0"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5.E</w:t>
            </w:r>
          </w:p>
        </w:tc>
      </w:tr>
      <w:tr w:rsidR="00772B17" w:rsidRPr="00772B17" w14:paraId="0C33ED5A" w14:textId="77777777">
        <w:tc>
          <w:tcPr>
            <w:tcW w:w="5395" w:type="dxa"/>
          </w:tcPr>
          <w:p w14:paraId="3E952B96"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5.8 Impacts of Overfishing</w:t>
            </w:r>
          </w:p>
        </w:tc>
        <w:tc>
          <w:tcPr>
            <w:tcW w:w="5395" w:type="dxa"/>
          </w:tcPr>
          <w:p w14:paraId="7BB5E58B" w14:textId="77777777" w:rsidR="00772B17" w:rsidRPr="00772B17" w:rsidRDefault="00772B17" w:rsidP="002114EC">
            <w:pPr>
              <w:rPr>
                <w:rStyle w:val="normaltextrun"/>
                <w:rFonts w:cstheme="minorHAnsi"/>
                <w:color w:val="000000"/>
                <w:sz w:val="20"/>
                <w:szCs w:val="20"/>
              </w:rPr>
            </w:pPr>
            <w:r w:rsidRPr="00772B17">
              <w:rPr>
                <w:rStyle w:val="normaltextrun"/>
                <w:rFonts w:cstheme="minorHAnsi"/>
                <w:color w:val="000000"/>
                <w:sz w:val="20"/>
                <w:szCs w:val="20"/>
              </w:rPr>
              <w:t>7.B</w:t>
            </w:r>
          </w:p>
        </w:tc>
      </w:tr>
    </w:tbl>
    <w:p w14:paraId="543653A5" w14:textId="17D29DC1"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Complete Personal Progress Check MCQ Part A for Unit 5.</w:t>
      </w:r>
      <w:r w:rsidRPr="00772B17">
        <w:rPr>
          <w:rStyle w:val="normaltextrun"/>
          <w:rFonts w:cstheme="minorHAnsi"/>
          <w:color w:val="000000"/>
          <w:sz w:val="20"/>
          <w:szCs w:val="20"/>
        </w:rPr>
        <w:tab/>
      </w:r>
    </w:p>
    <w:tbl>
      <w:tblPr>
        <w:tblStyle w:val="TableGrid"/>
        <w:tblW w:w="0" w:type="auto"/>
        <w:tblLook w:val="04A0" w:firstRow="1" w:lastRow="0" w:firstColumn="1" w:lastColumn="0" w:noHBand="0" w:noVBand="1"/>
      </w:tblPr>
      <w:tblGrid>
        <w:gridCol w:w="5395"/>
        <w:gridCol w:w="5395"/>
      </w:tblGrid>
      <w:tr w:rsidR="00A735E2" w:rsidRPr="00772B17" w14:paraId="3E3AD86F" w14:textId="77777777">
        <w:tc>
          <w:tcPr>
            <w:tcW w:w="5395" w:type="dxa"/>
          </w:tcPr>
          <w:p w14:paraId="7CB305CC" w14:textId="66A792DF" w:rsidR="00A735E2" w:rsidRPr="00772B17" w:rsidRDefault="00A735E2" w:rsidP="00A83ED1">
            <w:pPr>
              <w:rPr>
                <w:rStyle w:val="normaltextrun"/>
                <w:rFonts w:cstheme="minorHAnsi"/>
                <w:color w:val="000000"/>
                <w:sz w:val="20"/>
                <w:szCs w:val="20"/>
              </w:rPr>
            </w:pPr>
            <w:r>
              <w:rPr>
                <w:rStyle w:val="normaltextrun"/>
                <w:rFonts w:cstheme="minorHAnsi"/>
                <w:color w:val="000000"/>
                <w:sz w:val="20"/>
                <w:szCs w:val="20"/>
              </w:rPr>
              <w:t>Topic</w:t>
            </w:r>
          </w:p>
        </w:tc>
        <w:tc>
          <w:tcPr>
            <w:tcW w:w="5395" w:type="dxa"/>
          </w:tcPr>
          <w:p w14:paraId="7AF25885" w14:textId="352C4356" w:rsidR="00A735E2" w:rsidRPr="00772B17" w:rsidRDefault="00A735E2" w:rsidP="00A83ED1">
            <w:pPr>
              <w:rPr>
                <w:rStyle w:val="normaltextrun"/>
                <w:rFonts w:cstheme="minorHAnsi"/>
                <w:color w:val="000000"/>
                <w:sz w:val="20"/>
                <w:szCs w:val="20"/>
              </w:rPr>
            </w:pPr>
            <w:r>
              <w:rPr>
                <w:rStyle w:val="normaltextrun"/>
                <w:rFonts w:cstheme="minorHAnsi"/>
                <w:color w:val="000000"/>
                <w:sz w:val="20"/>
                <w:szCs w:val="20"/>
              </w:rPr>
              <w:t>Skill Pairing</w:t>
            </w:r>
          </w:p>
        </w:tc>
      </w:tr>
      <w:tr w:rsidR="00772B17" w:rsidRPr="00772B17" w14:paraId="5D89C1A5" w14:textId="77777777">
        <w:tc>
          <w:tcPr>
            <w:tcW w:w="5395" w:type="dxa"/>
          </w:tcPr>
          <w:p w14:paraId="1A93AAD7" w14:textId="77777777" w:rsidR="00772B17" w:rsidRPr="00772B17" w:rsidRDefault="00772B17" w:rsidP="00A83ED1">
            <w:pPr>
              <w:rPr>
                <w:rStyle w:val="normaltextrun"/>
                <w:rFonts w:cstheme="minorHAnsi"/>
                <w:color w:val="000000"/>
                <w:sz w:val="20"/>
                <w:szCs w:val="20"/>
              </w:rPr>
            </w:pPr>
            <w:r w:rsidRPr="00772B17">
              <w:rPr>
                <w:rStyle w:val="normaltextrun"/>
                <w:rFonts w:cstheme="minorHAnsi"/>
                <w:color w:val="000000"/>
                <w:sz w:val="20"/>
                <w:szCs w:val="20"/>
              </w:rPr>
              <w:t>5.9 Impacts of Mining</w:t>
            </w:r>
          </w:p>
        </w:tc>
        <w:tc>
          <w:tcPr>
            <w:tcW w:w="5395" w:type="dxa"/>
          </w:tcPr>
          <w:p w14:paraId="2E0DABEF" w14:textId="77777777" w:rsidR="00772B17" w:rsidRPr="00772B17" w:rsidRDefault="00772B17" w:rsidP="00A83ED1">
            <w:pPr>
              <w:rPr>
                <w:rStyle w:val="normaltextrun"/>
                <w:rFonts w:cstheme="minorHAnsi"/>
                <w:color w:val="000000"/>
                <w:sz w:val="20"/>
                <w:szCs w:val="20"/>
              </w:rPr>
            </w:pPr>
            <w:r w:rsidRPr="00772B17">
              <w:rPr>
                <w:rStyle w:val="normaltextrun"/>
                <w:rFonts w:cstheme="minorHAnsi"/>
                <w:color w:val="000000"/>
                <w:sz w:val="20"/>
                <w:szCs w:val="20"/>
              </w:rPr>
              <w:t>7.E</w:t>
            </w:r>
          </w:p>
        </w:tc>
      </w:tr>
      <w:tr w:rsidR="00772B17" w:rsidRPr="00772B17" w14:paraId="1DA3763A" w14:textId="77777777">
        <w:tc>
          <w:tcPr>
            <w:tcW w:w="5395" w:type="dxa"/>
          </w:tcPr>
          <w:p w14:paraId="08D6BE45" w14:textId="77777777" w:rsidR="00772B17" w:rsidRPr="00772B17" w:rsidRDefault="00772B17" w:rsidP="00A83ED1">
            <w:pPr>
              <w:rPr>
                <w:rStyle w:val="normaltextrun"/>
                <w:rFonts w:cstheme="minorHAnsi"/>
                <w:color w:val="000000"/>
                <w:sz w:val="20"/>
                <w:szCs w:val="20"/>
              </w:rPr>
            </w:pPr>
            <w:r w:rsidRPr="00772B17">
              <w:rPr>
                <w:rStyle w:val="normaltextrun"/>
                <w:rFonts w:cstheme="minorHAnsi"/>
                <w:color w:val="000000"/>
                <w:sz w:val="20"/>
                <w:szCs w:val="20"/>
              </w:rPr>
              <w:t>5.10 Impacts of Urbanization</w:t>
            </w:r>
          </w:p>
        </w:tc>
        <w:tc>
          <w:tcPr>
            <w:tcW w:w="5395" w:type="dxa"/>
          </w:tcPr>
          <w:p w14:paraId="314E230D" w14:textId="77777777" w:rsidR="00772B17" w:rsidRPr="00772B17" w:rsidRDefault="00772B17" w:rsidP="00A83ED1">
            <w:pPr>
              <w:rPr>
                <w:rStyle w:val="normaltextrun"/>
                <w:rFonts w:cstheme="minorHAnsi"/>
                <w:color w:val="000000"/>
                <w:sz w:val="20"/>
                <w:szCs w:val="20"/>
              </w:rPr>
            </w:pPr>
            <w:r w:rsidRPr="00772B17">
              <w:rPr>
                <w:rStyle w:val="normaltextrun"/>
                <w:rFonts w:cstheme="minorHAnsi"/>
                <w:color w:val="000000"/>
                <w:sz w:val="20"/>
                <w:szCs w:val="20"/>
              </w:rPr>
              <w:t>7.C</w:t>
            </w:r>
          </w:p>
        </w:tc>
      </w:tr>
      <w:tr w:rsidR="00772B17" w:rsidRPr="00772B17" w14:paraId="0DC78953" w14:textId="77777777">
        <w:tc>
          <w:tcPr>
            <w:tcW w:w="5395" w:type="dxa"/>
          </w:tcPr>
          <w:p w14:paraId="22FB5402" w14:textId="77777777" w:rsidR="00772B17" w:rsidRPr="00772B17" w:rsidRDefault="00772B17" w:rsidP="00A83ED1">
            <w:pPr>
              <w:rPr>
                <w:rStyle w:val="normaltextrun"/>
                <w:rFonts w:cstheme="minorHAnsi"/>
                <w:color w:val="000000"/>
                <w:sz w:val="20"/>
                <w:szCs w:val="20"/>
              </w:rPr>
            </w:pPr>
            <w:r w:rsidRPr="00772B17">
              <w:rPr>
                <w:rStyle w:val="normaltextrun"/>
                <w:rFonts w:cstheme="minorHAnsi"/>
                <w:color w:val="000000"/>
                <w:sz w:val="20"/>
                <w:szCs w:val="20"/>
              </w:rPr>
              <w:t>5.11 Ecological Footprints</w:t>
            </w:r>
          </w:p>
        </w:tc>
        <w:tc>
          <w:tcPr>
            <w:tcW w:w="5395" w:type="dxa"/>
          </w:tcPr>
          <w:p w14:paraId="1ED28867" w14:textId="77777777" w:rsidR="00772B17" w:rsidRPr="00772B17" w:rsidRDefault="00772B17" w:rsidP="00A83ED1">
            <w:pPr>
              <w:rPr>
                <w:rStyle w:val="normaltextrun"/>
                <w:rFonts w:cstheme="minorHAnsi"/>
                <w:color w:val="000000"/>
                <w:sz w:val="20"/>
                <w:szCs w:val="20"/>
              </w:rPr>
            </w:pPr>
            <w:r w:rsidRPr="00772B17">
              <w:rPr>
                <w:rStyle w:val="normaltextrun"/>
                <w:rFonts w:cstheme="minorHAnsi"/>
                <w:color w:val="000000"/>
                <w:sz w:val="20"/>
                <w:szCs w:val="20"/>
              </w:rPr>
              <w:t>5.E</w:t>
            </w:r>
          </w:p>
        </w:tc>
      </w:tr>
    </w:tbl>
    <w:p w14:paraId="57872750" w14:textId="489B3D27" w:rsidR="00997F04" w:rsidRPr="00A735E2" w:rsidRDefault="00997F04" w:rsidP="00997F04">
      <w:pPr>
        <w:rPr>
          <w:rStyle w:val="normaltextrun"/>
          <w:rFonts w:cstheme="minorHAnsi"/>
          <w:i/>
          <w:iCs/>
          <w:color w:val="000000"/>
          <w:sz w:val="20"/>
          <w:szCs w:val="20"/>
        </w:rPr>
      </w:pPr>
      <w:r w:rsidRPr="00A735E2">
        <w:rPr>
          <w:rStyle w:val="normaltextrun"/>
          <w:rFonts w:cstheme="minorHAnsi"/>
          <w:i/>
          <w:iCs/>
          <w:color w:val="000000"/>
          <w:sz w:val="20"/>
          <w:szCs w:val="20"/>
        </w:rPr>
        <w:t>Big Idea: Sustainability (STB-1) Humans can mitigate their impact on land and water resources through sustainable use.</w:t>
      </w:r>
    </w:p>
    <w:tbl>
      <w:tblPr>
        <w:tblStyle w:val="TableGrid"/>
        <w:tblW w:w="0" w:type="auto"/>
        <w:tblLook w:val="04A0" w:firstRow="1" w:lastRow="0" w:firstColumn="1" w:lastColumn="0" w:noHBand="0" w:noVBand="1"/>
      </w:tblPr>
      <w:tblGrid>
        <w:gridCol w:w="5395"/>
        <w:gridCol w:w="5395"/>
      </w:tblGrid>
      <w:tr w:rsidR="00A735E2" w:rsidRPr="00772B17" w14:paraId="300CE572" w14:textId="77777777">
        <w:tc>
          <w:tcPr>
            <w:tcW w:w="5395" w:type="dxa"/>
          </w:tcPr>
          <w:p w14:paraId="2BFFD291" w14:textId="1CE085F3" w:rsidR="00A735E2" w:rsidRPr="00772B17" w:rsidRDefault="00A735E2" w:rsidP="005B1618">
            <w:pPr>
              <w:rPr>
                <w:rStyle w:val="normaltextrun"/>
                <w:rFonts w:cstheme="minorHAnsi"/>
                <w:color w:val="000000"/>
                <w:sz w:val="20"/>
                <w:szCs w:val="20"/>
              </w:rPr>
            </w:pPr>
            <w:r>
              <w:rPr>
                <w:rStyle w:val="normaltextrun"/>
                <w:rFonts w:cstheme="minorHAnsi"/>
                <w:color w:val="000000"/>
                <w:sz w:val="20"/>
                <w:szCs w:val="20"/>
              </w:rPr>
              <w:t>Topic</w:t>
            </w:r>
          </w:p>
        </w:tc>
        <w:tc>
          <w:tcPr>
            <w:tcW w:w="5395" w:type="dxa"/>
          </w:tcPr>
          <w:p w14:paraId="103DDB25" w14:textId="4B76388B" w:rsidR="00A735E2" w:rsidRPr="00772B17" w:rsidRDefault="00A735E2" w:rsidP="005B1618">
            <w:pPr>
              <w:rPr>
                <w:rStyle w:val="normaltextrun"/>
                <w:rFonts w:cstheme="minorHAnsi"/>
                <w:color w:val="000000"/>
                <w:sz w:val="20"/>
                <w:szCs w:val="20"/>
              </w:rPr>
            </w:pPr>
            <w:r>
              <w:rPr>
                <w:rStyle w:val="normaltextrun"/>
                <w:rFonts w:cstheme="minorHAnsi"/>
                <w:color w:val="000000"/>
                <w:sz w:val="20"/>
                <w:szCs w:val="20"/>
              </w:rPr>
              <w:t>Skill Pairing</w:t>
            </w:r>
          </w:p>
        </w:tc>
      </w:tr>
      <w:tr w:rsidR="00772B17" w:rsidRPr="00772B17" w14:paraId="680D0177" w14:textId="77777777">
        <w:tc>
          <w:tcPr>
            <w:tcW w:w="5395" w:type="dxa"/>
          </w:tcPr>
          <w:p w14:paraId="46623B65"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5.12 Introduction to Sustainability</w:t>
            </w:r>
          </w:p>
        </w:tc>
        <w:tc>
          <w:tcPr>
            <w:tcW w:w="5395" w:type="dxa"/>
          </w:tcPr>
          <w:p w14:paraId="418D629D"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5.E</w:t>
            </w:r>
          </w:p>
        </w:tc>
      </w:tr>
      <w:tr w:rsidR="00772B17" w:rsidRPr="00772B17" w14:paraId="6B48B3D1" w14:textId="77777777">
        <w:tc>
          <w:tcPr>
            <w:tcW w:w="5395" w:type="dxa"/>
          </w:tcPr>
          <w:p w14:paraId="55FE29AA"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5.13 Methods to Reduce Urban Runoff</w:t>
            </w:r>
          </w:p>
        </w:tc>
        <w:tc>
          <w:tcPr>
            <w:tcW w:w="5395" w:type="dxa"/>
          </w:tcPr>
          <w:p w14:paraId="12914D21"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4.B</w:t>
            </w:r>
          </w:p>
        </w:tc>
      </w:tr>
      <w:tr w:rsidR="00772B17" w:rsidRPr="00772B17" w14:paraId="06727596" w14:textId="77777777">
        <w:tc>
          <w:tcPr>
            <w:tcW w:w="5395" w:type="dxa"/>
          </w:tcPr>
          <w:p w14:paraId="5F27480B"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5.14 Integrated Pest Management</w:t>
            </w:r>
          </w:p>
        </w:tc>
        <w:tc>
          <w:tcPr>
            <w:tcW w:w="5395" w:type="dxa"/>
          </w:tcPr>
          <w:p w14:paraId="0103B63A"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7.D</w:t>
            </w:r>
          </w:p>
        </w:tc>
      </w:tr>
      <w:tr w:rsidR="00772B17" w:rsidRPr="00772B17" w14:paraId="5CF2036F" w14:textId="77777777">
        <w:tc>
          <w:tcPr>
            <w:tcW w:w="5395" w:type="dxa"/>
          </w:tcPr>
          <w:p w14:paraId="7015BCE7"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5.15 Sustainable Agriculture</w:t>
            </w:r>
          </w:p>
        </w:tc>
        <w:tc>
          <w:tcPr>
            <w:tcW w:w="5395" w:type="dxa"/>
          </w:tcPr>
          <w:p w14:paraId="0CFCE536"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7.E</w:t>
            </w:r>
          </w:p>
        </w:tc>
      </w:tr>
      <w:tr w:rsidR="00772B17" w:rsidRPr="00772B17" w14:paraId="5ED89BF0" w14:textId="77777777">
        <w:tc>
          <w:tcPr>
            <w:tcW w:w="5395" w:type="dxa"/>
          </w:tcPr>
          <w:p w14:paraId="4B7AA9B7"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5.16 Aquaculture</w:t>
            </w:r>
          </w:p>
        </w:tc>
        <w:tc>
          <w:tcPr>
            <w:tcW w:w="5395" w:type="dxa"/>
          </w:tcPr>
          <w:p w14:paraId="3BCDBD01"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7.C</w:t>
            </w:r>
          </w:p>
        </w:tc>
      </w:tr>
      <w:tr w:rsidR="00772B17" w:rsidRPr="00772B17" w14:paraId="12B1B5BB" w14:textId="77777777">
        <w:tc>
          <w:tcPr>
            <w:tcW w:w="5395" w:type="dxa"/>
          </w:tcPr>
          <w:p w14:paraId="36E33874"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5.17 Sustainable Forestry</w:t>
            </w:r>
          </w:p>
        </w:tc>
        <w:tc>
          <w:tcPr>
            <w:tcW w:w="5395" w:type="dxa"/>
          </w:tcPr>
          <w:p w14:paraId="45F9940E" w14:textId="77777777" w:rsidR="00772B17" w:rsidRPr="00772B17" w:rsidRDefault="00772B17" w:rsidP="005B1618">
            <w:pPr>
              <w:rPr>
                <w:rStyle w:val="normaltextrun"/>
                <w:rFonts w:cstheme="minorHAnsi"/>
                <w:color w:val="000000"/>
                <w:sz w:val="20"/>
                <w:szCs w:val="20"/>
              </w:rPr>
            </w:pPr>
            <w:r w:rsidRPr="00772B17">
              <w:rPr>
                <w:rStyle w:val="normaltextrun"/>
                <w:rFonts w:cstheme="minorHAnsi"/>
                <w:color w:val="000000"/>
                <w:sz w:val="20"/>
                <w:szCs w:val="20"/>
              </w:rPr>
              <w:t>7.F</w:t>
            </w:r>
          </w:p>
        </w:tc>
      </w:tr>
    </w:tbl>
    <w:p w14:paraId="165E3803"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MCQ Part B for Unit 5.</w:t>
      </w:r>
    </w:p>
    <w:p w14:paraId="379787C8"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FRQ for Unit 5.</w:t>
      </w:r>
    </w:p>
    <w:p w14:paraId="4B40E271"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Take Unit 5 Test.</w:t>
      </w:r>
    </w:p>
    <w:p w14:paraId="133BDA47" w14:textId="77777777" w:rsidR="00997F04" w:rsidRPr="00A735E2" w:rsidRDefault="00997F04" w:rsidP="00997F04">
      <w:pPr>
        <w:rPr>
          <w:rStyle w:val="normaltextrun"/>
          <w:rFonts w:cstheme="minorHAnsi"/>
          <w:b/>
          <w:bCs/>
          <w:color w:val="000000"/>
          <w:sz w:val="20"/>
          <w:szCs w:val="20"/>
        </w:rPr>
      </w:pPr>
      <w:r w:rsidRPr="00A735E2">
        <w:rPr>
          <w:rStyle w:val="normaltextrun"/>
          <w:rFonts w:cstheme="minorHAnsi"/>
          <w:b/>
          <w:bCs/>
          <w:color w:val="000000"/>
          <w:sz w:val="20"/>
          <w:szCs w:val="20"/>
        </w:rPr>
        <w:t xml:space="preserve">Unit 6: Energy Resources and Consumption </w:t>
      </w:r>
      <w:r w:rsidRPr="00A735E2">
        <w:rPr>
          <w:rStyle w:val="normaltextrun"/>
          <w:rFonts w:cstheme="minorHAnsi"/>
          <w:b/>
          <w:bCs/>
          <w:color w:val="000000"/>
          <w:sz w:val="20"/>
          <w:szCs w:val="20"/>
        </w:rPr>
        <w:tab/>
        <w:t>2–3 weeks</w:t>
      </w:r>
    </w:p>
    <w:p w14:paraId="7A31855F" w14:textId="77777777" w:rsidR="00997F04" w:rsidRPr="00A735E2" w:rsidRDefault="00997F04" w:rsidP="00997F04">
      <w:pPr>
        <w:rPr>
          <w:rStyle w:val="normaltextrun"/>
          <w:rFonts w:cstheme="minorHAnsi"/>
          <w:i/>
          <w:iCs/>
          <w:color w:val="000000"/>
          <w:sz w:val="20"/>
          <w:szCs w:val="20"/>
        </w:rPr>
      </w:pPr>
      <w:r w:rsidRPr="00A735E2">
        <w:rPr>
          <w:rStyle w:val="normaltextrun"/>
          <w:rFonts w:cstheme="minorHAnsi"/>
          <w:i/>
          <w:iCs/>
          <w:color w:val="000000"/>
          <w:sz w:val="20"/>
          <w:szCs w:val="20"/>
        </w:rPr>
        <w:t>Big Idea: Energy Transfer (ENG-3): Humans use energy from a variety of sources, resulting in positive and negative consequences.</w:t>
      </w:r>
    </w:p>
    <w:tbl>
      <w:tblPr>
        <w:tblStyle w:val="TableGrid"/>
        <w:tblW w:w="0" w:type="auto"/>
        <w:tblLook w:val="04A0" w:firstRow="1" w:lastRow="0" w:firstColumn="1" w:lastColumn="0" w:noHBand="0" w:noVBand="1"/>
      </w:tblPr>
      <w:tblGrid>
        <w:gridCol w:w="5395"/>
        <w:gridCol w:w="5395"/>
      </w:tblGrid>
      <w:tr w:rsidR="00772B17" w:rsidRPr="00772B17" w14:paraId="0EBED14A" w14:textId="77777777">
        <w:tc>
          <w:tcPr>
            <w:tcW w:w="5395" w:type="dxa"/>
          </w:tcPr>
          <w:p w14:paraId="3B0B9A3E"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Topic</w:t>
            </w:r>
          </w:p>
        </w:tc>
        <w:tc>
          <w:tcPr>
            <w:tcW w:w="5395" w:type="dxa"/>
          </w:tcPr>
          <w:p w14:paraId="4729195D"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Skill Pairing</w:t>
            </w:r>
          </w:p>
        </w:tc>
      </w:tr>
      <w:tr w:rsidR="00772B17" w:rsidRPr="00772B17" w14:paraId="70A4D0A1" w14:textId="77777777">
        <w:tc>
          <w:tcPr>
            <w:tcW w:w="5395" w:type="dxa"/>
          </w:tcPr>
          <w:p w14:paraId="496FC8D1"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6.1 Renewable and Nonrenewable Resources</w:t>
            </w:r>
          </w:p>
        </w:tc>
        <w:tc>
          <w:tcPr>
            <w:tcW w:w="5395" w:type="dxa"/>
          </w:tcPr>
          <w:p w14:paraId="6077D7F6"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1.C</w:t>
            </w:r>
          </w:p>
        </w:tc>
      </w:tr>
      <w:tr w:rsidR="00772B17" w:rsidRPr="00772B17" w14:paraId="460E0A53" w14:textId="77777777">
        <w:tc>
          <w:tcPr>
            <w:tcW w:w="5395" w:type="dxa"/>
          </w:tcPr>
          <w:p w14:paraId="7DE4AFA3"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6.2 Global Energy Consumption</w:t>
            </w:r>
          </w:p>
        </w:tc>
        <w:tc>
          <w:tcPr>
            <w:tcW w:w="5395" w:type="dxa"/>
          </w:tcPr>
          <w:p w14:paraId="493309DC"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6.C</w:t>
            </w:r>
          </w:p>
        </w:tc>
      </w:tr>
      <w:tr w:rsidR="00772B17" w:rsidRPr="00772B17" w14:paraId="797903BF" w14:textId="77777777">
        <w:tc>
          <w:tcPr>
            <w:tcW w:w="5395" w:type="dxa"/>
          </w:tcPr>
          <w:p w14:paraId="23AEDDFB"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6.3 Fuel Types and Uses</w:t>
            </w:r>
          </w:p>
        </w:tc>
        <w:tc>
          <w:tcPr>
            <w:tcW w:w="5395" w:type="dxa"/>
          </w:tcPr>
          <w:p w14:paraId="0686B922"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1.A</w:t>
            </w:r>
          </w:p>
        </w:tc>
      </w:tr>
      <w:tr w:rsidR="00772B17" w:rsidRPr="00772B17" w14:paraId="5D8EF785" w14:textId="77777777">
        <w:tc>
          <w:tcPr>
            <w:tcW w:w="5395" w:type="dxa"/>
          </w:tcPr>
          <w:p w14:paraId="3291B1A5"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6.4 Distribution of Natural Energy Resources</w:t>
            </w:r>
          </w:p>
        </w:tc>
        <w:tc>
          <w:tcPr>
            <w:tcW w:w="5395" w:type="dxa"/>
          </w:tcPr>
          <w:p w14:paraId="1A58D924"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2.B</w:t>
            </w:r>
          </w:p>
        </w:tc>
      </w:tr>
      <w:tr w:rsidR="00772B17" w:rsidRPr="00772B17" w14:paraId="7E3E7A57" w14:textId="77777777">
        <w:tc>
          <w:tcPr>
            <w:tcW w:w="5395" w:type="dxa"/>
          </w:tcPr>
          <w:p w14:paraId="50BA810F"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6.5 Fossil Fuels</w:t>
            </w:r>
          </w:p>
        </w:tc>
        <w:tc>
          <w:tcPr>
            <w:tcW w:w="5395" w:type="dxa"/>
          </w:tcPr>
          <w:p w14:paraId="1DF5EAD4"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7.A</w:t>
            </w:r>
          </w:p>
        </w:tc>
      </w:tr>
      <w:tr w:rsidR="00772B17" w:rsidRPr="00772B17" w14:paraId="74596FA7" w14:textId="77777777">
        <w:tc>
          <w:tcPr>
            <w:tcW w:w="5395" w:type="dxa"/>
          </w:tcPr>
          <w:p w14:paraId="3DE845B4"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6.6 Nuclear Power</w:t>
            </w:r>
          </w:p>
        </w:tc>
        <w:tc>
          <w:tcPr>
            <w:tcW w:w="5395" w:type="dxa"/>
          </w:tcPr>
          <w:p w14:paraId="12C6EC06" w14:textId="77777777" w:rsidR="00772B17" w:rsidRPr="00772B17" w:rsidRDefault="00772B17" w:rsidP="00B801D7">
            <w:pPr>
              <w:rPr>
                <w:rStyle w:val="normaltextrun"/>
                <w:rFonts w:cstheme="minorHAnsi"/>
                <w:color w:val="000000"/>
                <w:sz w:val="20"/>
                <w:szCs w:val="20"/>
              </w:rPr>
            </w:pPr>
            <w:r w:rsidRPr="00772B17">
              <w:rPr>
                <w:rStyle w:val="normaltextrun"/>
                <w:rFonts w:cstheme="minorHAnsi"/>
                <w:color w:val="000000"/>
                <w:sz w:val="20"/>
                <w:szCs w:val="20"/>
              </w:rPr>
              <w:t>2.B</w:t>
            </w:r>
          </w:p>
        </w:tc>
      </w:tr>
    </w:tbl>
    <w:p w14:paraId="2A4C3AA5"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Complete Personal Progress Check MCQ Part A for Unit 6.</w:t>
      </w:r>
      <w:r w:rsidRPr="00772B17">
        <w:rPr>
          <w:rStyle w:val="normaltextrun"/>
          <w:rFonts w:cstheme="minorHAnsi"/>
          <w:color w:val="000000"/>
          <w:sz w:val="20"/>
          <w:szCs w:val="20"/>
        </w:rPr>
        <w:tab/>
      </w:r>
    </w:p>
    <w:tbl>
      <w:tblPr>
        <w:tblStyle w:val="TableGrid"/>
        <w:tblW w:w="0" w:type="auto"/>
        <w:tblLook w:val="04A0" w:firstRow="1" w:lastRow="0" w:firstColumn="1" w:lastColumn="0" w:noHBand="0" w:noVBand="1"/>
      </w:tblPr>
      <w:tblGrid>
        <w:gridCol w:w="5395"/>
        <w:gridCol w:w="5395"/>
      </w:tblGrid>
      <w:tr w:rsidR="00772B17" w:rsidRPr="00772B17" w14:paraId="64237A62" w14:textId="77777777">
        <w:tc>
          <w:tcPr>
            <w:tcW w:w="5395" w:type="dxa"/>
          </w:tcPr>
          <w:p w14:paraId="1683C096"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Topic</w:t>
            </w:r>
          </w:p>
        </w:tc>
        <w:tc>
          <w:tcPr>
            <w:tcW w:w="5395" w:type="dxa"/>
          </w:tcPr>
          <w:p w14:paraId="577FFD41"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Skill Pairing</w:t>
            </w:r>
          </w:p>
        </w:tc>
      </w:tr>
      <w:tr w:rsidR="00772B17" w:rsidRPr="00772B17" w14:paraId="4BAFFD71" w14:textId="77777777">
        <w:tc>
          <w:tcPr>
            <w:tcW w:w="5395" w:type="dxa"/>
          </w:tcPr>
          <w:p w14:paraId="401ADE4A"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6.7 Energy from Biomass</w:t>
            </w:r>
          </w:p>
        </w:tc>
        <w:tc>
          <w:tcPr>
            <w:tcW w:w="5395" w:type="dxa"/>
          </w:tcPr>
          <w:p w14:paraId="61CE8ACE"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7.B</w:t>
            </w:r>
          </w:p>
        </w:tc>
      </w:tr>
      <w:tr w:rsidR="00772B17" w:rsidRPr="00772B17" w14:paraId="065C0711" w14:textId="77777777">
        <w:tc>
          <w:tcPr>
            <w:tcW w:w="5395" w:type="dxa"/>
          </w:tcPr>
          <w:p w14:paraId="399AB483"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6.8 Solar Energy</w:t>
            </w:r>
          </w:p>
        </w:tc>
        <w:tc>
          <w:tcPr>
            <w:tcW w:w="5395" w:type="dxa"/>
          </w:tcPr>
          <w:p w14:paraId="7F0BE4F8"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5.C</w:t>
            </w:r>
          </w:p>
        </w:tc>
      </w:tr>
      <w:tr w:rsidR="00772B17" w:rsidRPr="00772B17" w14:paraId="7F293ACE" w14:textId="77777777">
        <w:tc>
          <w:tcPr>
            <w:tcW w:w="5395" w:type="dxa"/>
          </w:tcPr>
          <w:p w14:paraId="1387CC27"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6.9 Hydroelectric Power</w:t>
            </w:r>
          </w:p>
        </w:tc>
        <w:tc>
          <w:tcPr>
            <w:tcW w:w="5395" w:type="dxa"/>
          </w:tcPr>
          <w:p w14:paraId="5BAFB7C0"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7.F</w:t>
            </w:r>
          </w:p>
        </w:tc>
      </w:tr>
      <w:tr w:rsidR="00772B17" w:rsidRPr="00772B17" w14:paraId="77646FD0" w14:textId="77777777">
        <w:tc>
          <w:tcPr>
            <w:tcW w:w="5395" w:type="dxa"/>
          </w:tcPr>
          <w:p w14:paraId="6BC1ECEA"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6.10 Geothermal Energy</w:t>
            </w:r>
          </w:p>
        </w:tc>
        <w:tc>
          <w:tcPr>
            <w:tcW w:w="5395" w:type="dxa"/>
          </w:tcPr>
          <w:p w14:paraId="09AAC56C"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1.B</w:t>
            </w:r>
          </w:p>
        </w:tc>
      </w:tr>
      <w:tr w:rsidR="00772B17" w:rsidRPr="00772B17" w14:paraId="6111235A" w14:textId="77777777">
        <w:tc>
          <w:tcPr>
            <w:tcW w:w="5395" w:type="dxa"/>
          </w:tcPr>
          <w:p w14:paraId="63226583"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lastRenderedPageBreak/>
              <w:t>6.11 Hydrogen Fuel Cell</w:t>
            </w:r>
          </w:p>
        </w:tc>
        <w:tc>
          <w:tcPr>
            <w:tcW w:w="5395" w:type="dxa"/>
          </w:tcPr>
          <w:p w14:paraId="399D429C"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1.C</w:t>
            </w:r>
          </w:p>
        </w:tc>
      </w:tr>
      <w:tr w:rsidR="00772B17" w:rsidRPr="00772B17" w14:paraId="253EDBBA" w14:textId="77777777">
        <w:tc>
          <w:tcPr>
            <w:tcW w:w="5395" w:type="dxa"/>
          </w:tcPr>
          <w:p w14:paraId="698614E0"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6.12 Wind Energy</w:t>
            </w:r>
          </w:p>
        </w:tc>
        <w:tc>
          <w:tcPr>
            <w:tcW w:w="5395" w:type="dxa"/>
          </w:tcPr>
          <w:p w14:paraId="57DBC5C4"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7.B</w:t>
            </w:r>
          </w:p>
        </w:tc>
      </w:tr>
      <w:tr w:rsidR="00772B17" w:rsidRPr="00772B17" w14:paraId="33AAB5BE" w14:textId="77777777">
        <w:tc>
          <w:tcPr>
            <w:tcW w:w="5395" w:type="dxa"/>
          </w:tcPr>
          <w:p w14:paraId="77803B25"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6.13 Energy Conservation</w:t>
            </w:r>
          </w:p>
        </w:tc>
        <w:tc>
          <w:tcPr>
            <w:tcW w:w="5395" w:type="dxa"/>
          </w:tcPr>
          <w:p w14:paraId="0D69ECB6" w14:textId="77777777" w:rsidR="00772B17" w:rsidRPr="00772B17" w:rsidRDefault="00772B17" w:rsidP="00B06CED">
            <w:pPr>
              <w:rPr>
                <w:rStyle w:val="normaltextrun"/>
                <w:rFonts w:cstheme="minorHAnsi"/>
                <w:color w:val="000000"/>
                <w:sz w:val="20"/>
                <w:szCs w:val="20"/>
              </w:rPr>
            </w:pPr>
            <w:r w:rsidRPr="00772B17">
              <w:rPr>
                <w:rStyle w:val="normaltextrun"/>
                <w:rFonts w:cstheme="minorHAnsi"/>
                <w:color w:val="000000"/>
                <w:sz w:val="20"/>
                <w:szCs w:val="20"/>
              </w:rPr>
              <w:t>6.C</w:t>
            </w:r>
          </w:p>
        </w:tc>
      </w:tr>
    </w:tbl>
    <w:p w14:paraId="268EE340"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MCQ Part B for Unit 6.</w:t>
      </w:r>
    </w:p>
    <w:p w14:paraId="52B0CEC3"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FRQ for Unit 6.</w:t>
      </w:r>
    </w:p>
    <w:p w14:paraId="63F8F7BD"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Take Unit 6 Test.</w:t>
      </w:r>
    </w:p>
    <w:p w14:paraId="6144F2E3" w14:textId="77777777" w:rsidR="00997F04" w:rsidRPr="00A735E2" w:rsidRDefault="00997F04" w:rsidP="00997F04">
      <w:pPr>
        <w:rPr>
          <w:rStyle w:val="normaltextrun"/>
          <w:rFonts w:cstheme="minorHAnsi"/>
          <w:b/>
          <w:bCs/>
          <w:color w:val="000000"/>
          <w:sz w:val="20"/>
          <w:szCs w:val="20"/>
        </w:rPr>
      </w:pPr>
      <w:r w:rsidRPr="00A735E2">
        <w:rPr>
          <w:rStyle w:val="normaltextrun"/>
          <w:rFonts w:cstheme="minorHAnsi"/>
          <w:b/>
          <w:bCs/>
          <w:color w:val="000000"/>
          <w:sz w:val="20"/>
          <w:szCs w:val="20"/>
        </w:rPr>
        <w:t xml:space="preserve">Unit 7: Atmospheric Pollution </w:t>
      </w:r>
      <w:r w:rsidRPr="00A735E2">
        <w:rPr>
          <w:rStyle w:val="normaltextrun"/>
          <w:rFonts w:cstheme="minorHAnsi"/>
          <w:b/>
          <w:bCs/>
          <w:color w:val="000000"/>
          <w:sz w:val="20"/>
          <w:szCs w:val="20"/>
        </w:rPr>
        <w:tab/>
        <w:t>2 weeks</w:t>
      </w:r>
    </w:p>
    <w:p w14:paraId="2D26D784" w14:textId="77777777" w:rsidR="00997F04" w:rsidRPr="00A735E2" w:rsidRDefault="00997F04" w:rsidP="00997F04">
      <w:pPr>
        <w:rPr>
          <w:rStyle w:val="normaltextrun"/>
          <w:rFonts w:cstheme="minorHAnsi"/>
          <w:i/>
          <w:iCs/>
          <w:color w:val="000000"/>
          <w:sz w:val="20"/>
          <w:szCs w:val="20"/>
        </w:rPr>
      </w:pPr>
      <w:r w:rsidRPr="00A735E2">
        <w:rPr>
          <w:rStyle w:val="normaltextrun"/>
          <w:rFonts w:cstheme="minorHAnsi"/>
          <w:i/>
          <w:iCs/>
          <w:color w:val="000000"/>
          <w:sz w:val="20"/>
          <w:szCs w:val="20"/>
        </w:rPr>
        <w:t>Big Idea: Sustainability (STB-2): Human activities have physical, chemical, and biological consequences for the atmosphere.</w:t>
      </w:r>
    </w:p>
    <w:tbl>
      <w:tblPr>
        <w:tblStyle w:val="TableGrid"/>
        <w:tblW w:w="0" w:type="auto"/>
        <w:tblLook w:val="04A0" w:firstRow="1" w:lastRow="0" w:firstColumn="1" w:lastColumn="0" w:noHBand="0" w:noVBand="1"/>
      </w:tblPr>
      <w:tblGrid>
        <w:gridCol w:w="5395"/>
        <w:gridCol w:w="5395"/>
      </w:tblGrid>
      <w:tr w:rsidR="00772B17" w:rsidRPr="00772B17" w14:paraId="202C74A3" w14:textId="77777777">
        <w:tc>
          <w:tcPr>
            <w:tcW w:w="5395" w:type="dxa"/>
          </w:tcPr>
          <w:p w14:paraId="74038753"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Topic</w:t>
            </w:r>
          </w:p>
        </w:tc>
        <w:tc>
          <w:tcPr>
            <w:tcW w:w="5395" w:type="dxa"/>
          </w:tcPr>
          <w:p w14:paraId="466B5F1B"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Skill Pairing</w:t>
            </w:r>
          </w:p>
        </w:tc>
      </w:tr>
      <w:tr w:rsidR="00772B17" w:rsidRPr="00772B17" w14:paraId="41511749" w14:textId="77777777">
        <w:tc>
          <w:tcPr>
            <w:tcW w:w="5395" w:type="dxa"/>
          </w:tcPr>
          <w:p w14:paraId="64836548"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7.1 Introduction to Air Pollution</w:t>
            </w:r>
          </w:p>
        </w:tc>
        <w:tc>
          <w:tcPr>
            <w:tcW w:w="5395" w:type="dxa"/>
          </w:tcPr>
          <w:p w14:paraId="1FD173B8"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4.E</w:t>
            </w:r>
          </w:p>
        </w:tc>
      </w:tr>
      <w:tr w:rsidR="00772B17" w:rsidRPr="00772B17" w14:paraId="7866392B" w14:textId="77777777">
        <w:tc>
          <w:tcPr>
            <w:tcW w:w="5395" w:type="dxa"/>
          </w:tcPr>
          <w:p w14:paraId="5EF72342"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7.2 Photochemical Smog</w:t>
            </w:r>
          </w:p>
        </w:tc>
        <w:tc>
          <w:tcPr>
            <w:tcW w:w="5395" w:type="dxa"/>
          </w:tcPr>
          <w:p w14:paraId="4A108FB7"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5.B</w:t>
            </w:r>
          </w:p>
        </w:tc>
      </w:tr>
      <w:tr w:rsidR="00772B17" w:rsidRPr="00772B17" w14:paraId="1CF1C9CC" w14:textId="77777777">
        <w:tc>
          <w:tcPr>
            <w:tcW w:w="5395" w:type="dxa"/>
          </w:tcPr>
          <w:p w14:paraId="04AC10B9"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7.3 Thermal Inversion</w:t>
            </w:r>
          </w:p>
        </w:tc>
        <w:tc>
          <w:tcPr>
            <w:tcW w:w="5395" w:type="dxa"/>
          </w:tcPr>
          <w:p w14:paraId="580A4479"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2.C</w:t>
            </w:r>
          </w:p>
        </w:tc>
      </w:tr>
      <w:tr w:rsidR="00772B17" w:rsidRPr="00772B17" w14:paraId="25D1C0F3" w14:textId="77777777">
        <w:tc>
          <w:tcPr>
            <w:tcW w:w="5395" w:type="dxa"/>
          </w:tcPr>
          <w:p w14:paraId="02D769E9"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7.4 Atmospheric CO2 and Particulates</w:t>
            </w:r>
          </w:p>
        </w:tc>
        <w:tc>
          <w:tcPr>
            <w:tcW w:w="5395" w:type="dxa"/>
          </w:tcPr>
          <w:p w14:paraId="1D06B81C"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4.C</w:t>
            </w:r>
          </w:p>
        </w:tc>
      </w:tr>
      <w:tr w:rsidR="00772B17" w:rsidRPr="00772B17" w14:paraId="56D06532" w14:textId="77777777">
        <w:tc>
          <w:tcPr>
            <w:tcW w:w="5395" w:type="dxa"/>
          </w:tcPr>
          <w:p w14:paraId="7AE3EC49"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7.5 Indoor Air Pollutants</w:t>
            </w:r>
          </w:p>
        </w:tc>
        <w:tc>
          <w:tcPr>
            <w:tcW w:w="5395" w:type="dxa"/>
          </w:tcPr>
          <w:p w14:paraId="14ECADB3"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5.C</w:t>
            </w:r>
          </w:p>
        </w:tc>
      </w:tr>
      <w:tr w:rsidR="00772B17" w:rsidRPr="00772B17" w14:paraId="10D6B088" w14:textId="77777777">
        <w:tc>
          <w:tcPr>
            <w:tcW w:w="5395" w:type="dxa"/>
          </w:tcPr>
          <w:p w14:paraId="13C71FB6"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7.6 Reduction of Air Pollutants</w:t>
            </w:r>
          </w:p>
        </w:tc>
        <w:tc>
          <w:tcPr>
            <w:tcW w:w="5395" w:type="dxa"/>
          </w:tcPr>
          <w:p w14:paraId="591835D9"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7.D</w:t>
            </w:r>
          </w:p>
        </w:tc>
      </w:tr>
      <w:tr w:rsidR="00772B17" w:rsidRPr="00772B17" w14:paraId="67F33794" w14:textId="77777777">
        <w:tc>
          <w:tcPr>
            <w:tcW w:w="5395" w:type="dxa"/>
          </w:tcPr>
          <w:p w14:paraId="173F1E10"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7.7 Acid Rain</w:t>
            </w:r>
          </w:p>
        </w:tc>
        <w:tc>
          <w:tcPr>
            <w:tcW w:w="5395" w:type="dxa"/>
          </w:tcPr>
          <w:p w14:paraId="6B70F851"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4.B</w:t>
            </w:r>
          </w:p>
        </w:tc>
      </w:tr>
      <w:tr w:rsidR="00772B17" w:rsidRPr="00772B17" w14:paraId="5263ACAF" w14:textId="77777777">
        <w:tc>
          <w:tcPr>
            <w:tcW w:w="5395" w:type="dxa"/>
          </w:tcPr>
          <w:p w14:paraId="78A82837"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7.8 Noise Pollution</w:t>
            </w:r>
          </w:p>
        </w:tc>
        <w:tc>
          <w:tcPr>
            <w:tcW w:w="5395" w:type="dxa"/>
          </w:tcPr>
          <w:p w14:paraId="661BC50F" w14:textId="77777777" w:rsidR="00772B17" w:rsidRPr="00772B17" w:rsidRDefault="00772B17" w:rsidP="008A49CD">
            <w:pPr>
              <w:rPr>
                <w:rStyle w:val="normaltextrun"/>
                <w:rFonts w:cstheme="minorHAnsi"/>
                <w:color w:val="000000"/>
                <w:sz w:val="20"/>
                <w:szCs w:val="20"/>
              </w:rPr>
            </w:pPr>
            <w:r w:rsidRPr="00772B17">
              <w:rPr>
                <w:rStyle w:val="normaltextrun"/>
                <w:rFonts w:cstheme="minorHAnsi"/>
                <w:color w:val="000000"/>
                <w:sz w:val="20"/>
                <w:szCs w:val="20"/>
              </w:rPr>
              <w:t>3.C</w:t>
            </w:r>
          </w:p>
        </w:tc>
      </w:tr>
    </w:tbl>
    <w:p w14:paraId="5FCA5A7F"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MCQ for Unit 7.</w:t>
      </w:r>
    </w:p>
    <w:p w14:paraId="70FE9ACB"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FRQ for Unit 7.</w:t>
      </w:r>
    </w:p>
    <w:p w14:paraId="728543B9"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 xml:space="preserve">Take Unit 7 Test. </w:t>
      </w:r>
    </w:p>
    <w:p w14:paraId="7D83F249" w14:textId="77777777" w:rsidR="00997F04" w:rsidRPr="00A735E2" w:rsidRDefault="00997F04" w:rsidP="00997F04">
      <w:pPr>
        <w:rPr>
          <w:rStyle w:val="normaltextrun"/>
          <w:rFonts w:cstheme="minorHAnsi"/>
          <w:b/>
          <w:bCs/>
          <w:color w:val="000000"/>
          <w:sz w:val="20"/>
          <w:szCs w:val="20"/>
        </w:rPr>
      </w:pPr>
      <w:r w:rsidRPr="00A735E2">
        <w:rPr>
          <w:rStyle w:val="normaltextrun"/>
          <w:rFonts w:cstheme="minorHAnsi"/>
          <w:b/>
          <w:bCs/>
          <w:color w:val="000000"/>
          <w:sz w:val="20"/>
          <w:szCs w:val="20"/>
        </w:rPr>
        <w:t xml:space="preserve">Unit 8: Aquatic and Terrestrial Pollution </w:t>
      </w:r>
      <w:r w:rsidRPr="00A735E2">
        <w:rPr>
          <w:rStyle w:val="normaltextrun"/>
          <w:rFonts w:cstheme="minorHAnsi"/>
          <w:b/>
          <w:bCs/>
          <w:color w:val="000000"/>
          <w:sz w:val="20"/>
          <w:szCs w:val="20"/>
        </w:rPr>
        <w:tab/>
        <w:t>2–3 weeks</w:t>
      </w:r>
    </w:p>
    <w:p w14:paraId="49F2D1E1" w14:textId="77777777" w:rsidR="00997F04" w:rsidRPr="00A735E2" w:rsidRDefault="00997F04" w:rsidP="00997F04">
      <w:pPr>
        <w:rPr>
          <w:rStyle w:val="normaltextrun"/>
          <w:rFonts w:cstheme="minorHAnsi"/>
          <w:i/>
          <w:iCs/>
          <w:color w:val="000000"/>
          <w:sz w:val="20"/>
          <w:szCs w:val="20"/>
        </w:rPr>
      </w:pPr>
      <w:r w:rsidRPr="00A735E2">
        <w:rPr>
          <w:rStyle w:val="normaltextrun"/>
          <w:rFonts w:cstheme="minorHAnsi"/>
          <w:i/>
          <w:iCs/>
          <w:color w:val="000000"/>
          <w:sz w:val="20"/>
          <w:szCs w:val="20"/>
        </w:rPr>
        <w:t>Big Idea: Sustainability (STB-3): Human activities, including the use of resources, have physical, chemical, and biological consequences for ecosystems.</w:t>
      </w:r>
    </w:p>
    <w:tbl>
      <w:tblPr>
        <w:tblStyle w:val="TableGrid"/>
        <w:tblW w:w="0" w:type="auto"/>
        <w:tblLook w:val="04A0" w:firstRow="1" w:lastRow="0" w:firstColumn="1" w:lastColumn="0" w:noHBand="0" w:noVBand="1"/>
      </w:tblPr>
      <w:tblGrid>
        <w:gridCol w:w="5395"/>
        <w:gridCol w:w="5395"/>
      </w:tblGrid>
      <w:tr w:rsidR="00772B17" w:rsidRPr="00772B17" w14:paraId="6B7DE457" w14:textId="77777777">
        <w:tc>
          <w:tcPr>
            <w:tcW w:w="5395" w:type="dxa"/>
          </w:tcPr>
          <w:p w14:paraId="51C10733"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 xml:space="preserve">Topic  </w:t>
            </w:r>
          </w:p>
        </w:tc>
        <w:tc>
          <w:tcPr>
            <w:tcW w:w="5395" w:type="dxa"/>
          </w:tcPr>
          <w:p w14:paraId="753E20D1"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Skill Pairing</w:t>
            </w:r>
          </w:p>
        </w:tc>
      </w:tr>
      <w:tr w:rsidR="00772B17" w:rsidRPr="00772B17" w14:paraId="016F62B3" w14:textId="77777777">
        <w:tc>
          <w:tcPr>
            <w:tcW w:w="5395" w:type="dxa"/>
          </w:tcPr>
          <w:p w14:paraId="57ADC588"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8.1 Sources of Pollution</w:t>
            </w:r>
          </w:p>
        </w:tc>
        <w:tc>
          <w:tcPr>
            <w:tcW w:w="5395" w:type="dxa"/>
          </w:tcPr>
          <w:p w14:paraId="407FC9D9"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1.A</w:t>
            </w:r>
          </w:p>
        </w:tc>
      </w:tr>
      <w:tr w:rsidR="00772B17" w:rsidRPr="00772B17" w14:paraId="6F1C86D3" w14:textId="77777777">
        <w:tc>
          <w:tcPr>
            <w:tcW w:w="5395" w:type="dxa"/>
          </w:tcPr>
          <w:p w14:paraId="292A30D7"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8.2 Human Impacts on Ecosystems</w:t>
            </w:r>
          </w:p>
        </w:tc>
        <w:tc>
          <w:tcPr>
            <w:tcW w:w="5395" w:type="dxa"/>
          </w:tcPr>
          <w:p w14:paraId="52A06A58"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6.B</w:t>
            </w:r>
          </w:p>
        </w:tc>
      </w:tr>
      <w:tr w:rsidR="00772B17" w:rsidRPr="00772B17" w14:paraId="5A68CDD8" w14:textId="77777777">
        <w:tc>
          <w:tcPr>
            <w:tcW w:w="5395" w:type="dxa"/>
          </w:tcPr>
          <w:p w14:paraId="346D2E82"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8.3 Endocrine Disruptors</w:t>
            </w:r>
          </w:p>
        </w:tc>
        <w:tc>
          <w:tcPr>
            <w:tcW w:w="5395" w:type="dxa"/>
          </w:tcPr>
          <w:p w14:paraId="5B9E13C2"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1.A</w:t>
            </w:r>
          </w:p>
        </w:tc>
      </w:tr>
      <w:tr w:rsidR="00772B17" w:rsidRPr="00772B17" w14:paraId="0650C563" w14:textId="77777777">
        <w:tc>
          <w:tcPr>
            <w:tcW w:w="5395" w:type="dxa"/>
          </w:tcPr>
          <w:p w14:paraId="01ADC58B"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8.4 Human Impacts on Wetlands and Mangroves</w:t>
            </w:r>
          </w:p>
        </w:tc>
        <w:tc>
          <w:tcPr>
            <w:tcW w:w="5395" w:type="dxa"/>
          </w:tcPr>
          <w:p w14:paraId="02801275"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7.B</w:t>
            </w:r>
          </w:p>
        </w:tc>
      </w:tr>
      <w:tr w:rsidR="00772B17" w:rsidRPr="00772B17" w14:paraId="1F7845AA" w14:textId="77777777">
        <w:tc>
          <w:tcPr>
            <w:tcW w:w="5395" w:type="dxa"/>
          </w:tcPr>
          <w:p w14:paraId="63B117E3"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8.5 Eutrophication</w:t>
            </w:r>
          </w:p>
        </w:tc>
        <w:tc>
          <w:tcPr>
            <w:tcW w:w="5395" w:type="dxa"/>
          </w:tcPr>
          <w:p w14:paraId="1BEE4921"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2.C</w:t>
            </w:r>
          </w:p>
        </w:tc>
      </w:tr>
      <w:tr w:rsidR="00772B17" w:rsidRPr="00772B17" w14:paraId="15FDC188" w14:textId="77777777">
        <w:tc>
          <w:tcPr>
            <w:tcW w:w="5395" w:type="dxa"/>
          </w:tcPr>
          <w:p w14:paraId="641559F5"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8.6 Thermal Pollution</w:t>
            </w:r>
          </w:p>
        </w:tc>
        <w:tc>
          <w:tcPr>
            <w:tcW w:w="5395" w:type="dxa"/>
          </w:tcPr>
          <w:p w14:paraId="2228E59F"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1.C</w:t>
            </w:r>
          </w:p>
        </w:tc>
      </w:tr>
      <w:tr w:rsidR="00772B17" w:rsidRPr="00772B17" w14:paraId="4B4F55EF" w14:textId="77777777">
        <w:tc>
          <w:tcPr>
            <w:tcW w:w="5395" w:type="dxa"/>
          </w:tcPr>
          <w:p w14:paraId="42F63DCC"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8.7 Persistent Organic Pollutants (POPs)</w:t>
            </w:r>
          </w:p>
        </w:tc>
        <w:tc>
          <w:tcPr>
            <w:tcW w:w="5395" w:type="dxa"/>
          </w:tcPr>
          <w:p w14:paraId="7BAD8835"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1.B</w:t>
            </w:r>
          </w:p>
        </w:tc>
      </w:tr>
      <w:tr w:rsidR="00772B17" w:rsidRPr="00772B17" w14:paraId="6909A95A" w14:textId="77777777">
        <w:tc>
          <w:tcPr>
            <w:tcW w:w="5395" w:type="dxa"/>
          </w:tcPr>
          <w:p w14:paraId="3DA09541"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8.8 Bioaccumulation and Biomagnification</w:t>
            </w:r>
          </w:p>
        </w:tc>
        <w:tc>
          <w:tcPr>
            <w:tcW w:w="5395" w:type="dxa"/>
          </w:tcPr>
          <w:p w14:paraId="548AB9E0" w14:textId="77777777" w:rsidR="00772B17" w:rsidRPr="00772B17" w:rsidRDefault="00772B17" w:rsidP="00CC0E96">
            <w:pPr>
              <w:rPr>
                <w:rStyle w:val="normaltextrun"/>
                <w:rFonts w:cstheme="minorHAnsi"/>
                <w:color w:val="000000"/>
                <w:sz w:val="20"/>
                <w:szCs w:val="20"/>
              </w:rPr>
            </w:pPr>
            <w:r w:rsidRPr="00772B17">
              <w:rPr>
                <w:rStyle w:val="normaltextrun"/>
                <w:rFonts w:cstheme="minorHAnsi"/>
                <w:color w:val="000000"/>
                <w:sz w:val="20"/>
                <w:szCs w:val="20"/>
              </w:rPr>
              <w:t>4.A</w:t>
            </w:r>
          </w:p>
        </w:tc>
      </w:tr>
    </w:tbl>
    <w:p w14:paraId="2BD8F8A9" w14:textId="13913D44"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 Complete Personal Progress Check MCQ Part A for Unit 8.</w:t>
      </w:r>
      <w:r w:rsidRPr="00772B17">
        <w:rPr>
          <w:rStyle w:val="normaltextrun"/>
          <w:rFonts w:cstheme="minorHAnsi"/>
          <w:color w:val="000000"/>
          <w:sz w:val="20"/>
          <w:szCs w:val="20"/>
        </w:rPr>
        <w:tab/>
      </w:r>
    </w:p>
    <w:tbl>
      <w:tblPr>
        <w:tblStyle w:val="TableGrid"/>
        <w:tblW w:w="0" w:type="auto"/>
        <w:tblLook w:val="04A0" w:firstRow="1" w:lastRow="0" w:firstColumn="1" w:lastColumn="0" w:noHBand="0" w:noVBand="1"/>
      </w:tblPr>
      <w:tblGrid>
        <w:gridCol w:w="5395"/>
        <w:gridCol w:w="5395"/>
      </w:tblGrid>
      <w:tr w:rsidR="00A735E2" w:rsidRPr="00772B17" w14:paraId="5A16B3BF" w14:textId="77777777">
        <w:tc>
          <w:tcPr>
            <w:tcW w:w="5395" w:type="dxa"/>
          </w:tcPr>
          <w:p w14:paraId="26BFBCA8" w14:textId="4788806C" w:rsidR="00A735E2" w:rsidRPr="00772B17" w:rsidRDefault="00A735E2" w:rsidP="00081C38">
            <w:pPr>
              <w:rPr>
                <w:rStyle w:val="normaltextrun"/>
                <w:rFonts w:cstheme="minorHAnsi"/>
                <w:color w:val="000000"/>
                <w:sz w:val="20"/>
                <w:szCs w:val="20"/>
              </w:rPr>
            </w:pPr>
            <w:r>
              <w:rPr>
                <w:rStyle w:val="normaltextrun"/>
                <w:rFonts w:cstheme="minorHAnsi"/>
                <w:color w:val="000000"/>
                <w:sz w:val="20"/>
                <w:szCs w:val="20"/>
              </w:rPr>
              <w:t>Topic</w:t>
            </w:r>
          </w:p>
        </w:tc>
        <w:tc>
          <w:tcPr>
            <w:tcW w:w="5395" w:type="dxa"/>
          </w:tcPr>
          <w:p w14:paraId="24B54B4E" w14:textId="45498446" w:rsidR="00A735E2" w:rsidRPr="00772B17" w:rsidRDefault="00A735E2" w:rsidP="00081C38">
            <w:pPr>
              <w:rPr>
                <w:rStyle w:val="normaltextrun"/>
                <w:rFonts w:cstheme="minorHAnsi"/>
                <w:color w:val="000000"/>
                <w:sz w:val="20"/>
                <w:szCs w:val="20"/>
              </w:rPr>
            </w:pPr>
            <w:r>
              <w:rPr>
                <w:rStyle w:val="normaltextrun"/>
                <w:rFonts w:cstheme="minorHAnsi"/>
                <w:color w:val="000000"/>
                <w:sz w:val="20"/>
                <w:szCs w:val="20"/>
              </w:rPr>
              <w:t>Skill Pairing</w:t>
            </w:r>
          </w:p>
        </w:tc>
      </w:tr>
      <w:tr w:rsidR="00772B17" w:rsidRPr="00772B17" w14:paraId="58DB51EA" w14:textId="77777777">
        <w:tc>
          <w:tcPr>
            <w:tcW w:w="5395" w:type="dxa"/>
          </w:tcPr>
          <w:p w14:paraId="3BCCAB80" w14:textId="77777777" w:rsidR="00772B17" w:rsidRPr="00772B17" w:rsidRDefault="00772B17" w:rsidP="00081C38">
            <w:pPr>
              <w:rPr>
                <w:rStyle w:val="normaltextrun"/>
                <w:rFonts w:cstheme="minorHAnsi"/>
                <w:color w:val="000000"/>
                <w:sz w:val="20"/>
                <w:szCs w:val="20"/>
              </w:rPr>
            </w:pPr>
            <w:r w:rsidRPr="00772B17">
              <w:rPr>
                <w:rStyle w:val="normaltextrun"/>
                <w:rFonts w:cstheme="minorHAnsi"/>
                <w:color w:val="000000"/>
                <w:sz w:val="20"/>
                <w:szCs w:val="20"/>
              </w:rPr>
              <w:t>8.9 Solid Waste Disposal</w:t>
            </w:r>
          </w:p>
        </w:tc>
        <w:tc>
          <w:tcPr>
            <w:tcW w:w="5395" w:type="dxa"/>
          </w:tcPr>
          <w:p w14:paraId="35DC2099" w14:textId="77777777" w:rsidR="00772B17" w:rsidRPr="00772B17" w:rsidRDefault="00772B17" w:rsidP="00081C38">
            <w:pPr>
              <w:rPr>
                <w:rStyle w:val="normaltextrun"/>
                <w:rFonts w:cstheme="minorHAnsi"/>
                <w:color w:val="000000"/>
                <w:sz w:val="20"/>
                <w:szCs w:val="20"/>
              </w:rPr>
            </w:pPr>
            <w:r w:rsidRPr="00772B17">
              <w:rPr>
                <w:rStyle w:val="normaltextrun"/>
                <w:rFonts w:cstheme="minorHAnsi"/>
                <w:color w:val="000000"/>
                <w:sz w:val="20"/>
                <w:szCs w:val="20"/>
              </w:rPr>
              <w:t>7.D</w:t>
            </w:r>
          </w:p>
        </w:tc>
      </w:tr>
      <w:tr w:rsidR="00772B17" w:rsidRPr="00772B17" w14:paraId="16B8B6AB" w14:textId="77777777">
        <w:tc>
          <w:tcPr>
            <w:tcW w:w="5395" w:type="dxa"/>
          </w:tcPr>
          <w:p w14:paraId="70E27105" w14:textId="77777777" w:rsidR="00772B17" w:rsidRPr="00772B17" w:rsidRDefault="00772B17" w:rsidP="00081C38">
            <w:pPr>
              <w:rPr>
                <w:rStyle w:val="normaltextrun"/>
                <w:rFonts w:cstheme="minorHAnsi"/>
                <w:color w:val="000000"/>
                <w:sz w:val="20"/>
                <w:szCs w:val="20"/>
              </w:rPr>
            </w:pPr>
            <w:r w:rsidRPr="00772B17">
              <w:rPr>
                <w:rStyle w:val="normaltextrun"/>
                <w:rFonts w:cstheme="minorHAnsi"/>
                <w:color w:val="000000"/>
                <w:sz w:val="20"/>
                <w:szCs w:val="20"/>
              </w:rPr>
              <w:t>8.10 Waste Reduction Methods</w:t>
            </w:r>
          </w:p>
        </w:tc>
        <w:tc>
          <w:tcPr>
            <w:tcW w:w="5395" w:type="dxa"/>
          </w:tcPr>
          <w:p w14:paraId="3A16C60D" w14:textId="77777777" w:rsidR="00772B17" w:rsidRPr="00772B17" w:rsidRDefault="00772B17" w:rsidP="00081C38">
            <w:pPr>
              <w:rPr>
                <w:rStyle w:val="normaltextrun"/>
                <w:rFonts w:cstheme="minorHAnsi"/>
                <w:color w:val="000000"/>
                <w:sz w:val="20"/>
                <w:szCs w:val="20"/>
              </w:rPr>
            </w:pPr>
            <w:r w:rsidRPr="00772B17">
              <w:rPr>
                <w:rStyle w:val="normaltextrun"/>
                <w:rFonts w:cstheme="minorHAnsi"/>
                <w:color w:val="000000"/>
                <w:sz w:val="20"/>
                <w:szCs w:val="20"/>
              </w:rPr>
              <w:t>6.B</w:t>
            </w:r>
          </w:p>
        </w:tc>
      </w:tr>
      <w:tr w:rsidR="00772B17" w:rsidRPr="00772B17" w14:paraId="72B915DE" w14:textId="77777777">
        <w:tc>
          <w:tcPr>
            <w:tcW w:w="5395" w:type="dxa"/>
          </w:tcPr>
          <w:p w14:paraId="47447EB6" w14:textId="77777777" w:rsidR="00772B17" w:rsidRPr="00772B17" w:rsidRDefault="00772B17" w:rsidP="00081C38">
            <w:pPr>
              <w:rPr>
                <w:rStyle w:val="normaltextrun"/>
                <w:rFonts w:cstheme="minorHAnsi"/>
                <w:color w:val="000000"/>
                <w:sz w:val="20"/>
                <w:szCs w:val="20"/>
              </w:rPr>
            </w:pPr>
            <w:r w:rsidRPr="00772B17">
              <w:rPr>
                <w:rStyle w:val="normaltextrun"/>
                <w:rFonts w:cstheme="minorHAnsi"/>
                <w:color w:val="000000"/>
                <w:sz w:val="20"/>
                <w:szCs w:val="20"/>
              </w:rPr>
              <w:t>8.11 Sewage Treatment</w:t>
            </w:r>
          </w:p>
        </w:tc>
        <w:tc>
          <w:tcPr>
            <w:tcW w:w="5395" w:type="dxa"/>
          </w:tcPr>
          <w:p w14:paraId="29BDD5A0" w14:textId="77777777" w:rsidR="00772B17" w:rsidRPr="00772B17" w:rsidRDefault="00772B17" w:rsidP="00081C38">
            <w:pPr>
              <w:rPr>
                <w:rStyle w:val="normaltextrun"/>
                <w:rFonts w:cstheme="minorHAnsi"/>
                <w:color w:val="000000"/>
                <w:sz w:val="20"/>
                <w:szCs w:val="20"/>
              </w:rPr>
            </w:pPr>
            <w:r w:rsidRPr="00772B17">
              <w:rPr>
                <w:rStyle w:val="normaltextrun"/>
                <w:rFonts w:cstheme="minorHAnsi"/>
                <w:color w:val="000000"/>
                <w:sz w:val="20"/>
                <w:szCs w:val="20"/>
              </w:rPr>
              <w:t>2.A</w:t>
            </w:r>
          </w:p>
        </w:tc>
      </w:tr>
    </w:tbl>
    <w:p w14:paraId="4BE3A1F3" w14:textId="255FFD4B" w:rsidR="00997F04" w:rsidRPr="00A735E2" w:rsidRDefault="00997F04" w:rsidP="00997F04">
      <w:pPr>
        <w:rPr>
          <w:rStyle w:val="normaltextrun"/>
          <w:rFonts w:cstheme="minorHAnsi"/>
          <w:i/>
          <w:iCs/>
          <w:color w:val="000000"/>
          <w:sz w:val="20"/>
          <w:szCs w:val="20"/>
        </w:rPr>
      </w:pPr>
      <w:r w:rsidRPr="00A735E2">
        <w:rPr>
          <w:rStyle w:val="normaltextrun"/>
          <w:rFonts w:cstheme="minorHAnsi"/>
          <w:i/>
          <w:iCs/>
          <w:color w:val="000000"/>
          <w:sz w:val="20"/>
          <w:szCs w:val="20"/>
        </w:rPr>
        <w:t>Big Idea: Interactions Between Different Species and the Environment (EIN-3): Pollutants can have both direct and indirect impacts on the health of organisms, including humans.</w:t>
      </w:r>
    </w:p>
    <w:tbl>
      <w:tblPr>
        <w:tblStyle w:val="TableGrid"/>
        <w:tblW w:w="0" w:type="auto"/>
        <w:tblLook w:val="04A0" w:firstRow="1" w:lastRow="0" w:firstColumn="1" w:lastColumn="0" w:noHBand="0" w:noVBand="1"/>
      </w:tblPr>
      <w:tblGrid>
        <w:gridCol w:w="5395"/>
        <w:gridCol w:w="5395"/>
      </w:tblGrid>
      <w:tr w:rsidR="00A735E2" w:rsidRPr="00772B17" w14:paraId="5825BBA7" w14:textId="77777777">
        <w:tc>
          <w:tcPr>
            <w:tcW w:w="5395" w:type="dxa"/>
          </w:tcPr>
          <w:p w14:paraId="095DB262" w14:textId="4BE6BA1D" w:rsidR="00A735E2" w:rsidRPr="00772B17" w:rsidRDefault="00A735E2" w:rsidP="00C651FD">
            <w:pPr>
              <w:rPr>
                <w:rStyle w:val="normaltextrun"/>
                <w:rFonts w:cstheme="minorHAnsi"/>
                <w:color w:val="000000"/>
                <w:sz w:val="20"/>
                <w:szCs w:val="20"/>
              </w:rPr>
            </w:pPr>
            <w:r>
              <w:rPr>
                <w:rStyle w:val="normaltextrun"/>
                <w:rFonts w:cstheme="minorHAnsi"/>
                <w:color w:val="000000"/>
                <w:sz w:val="20"/>
                <w:szCs w:val="20"/>
              </w:rPr>
              <w:t>Topic</w:t>
            </w:r>
          </w:p>
        </w:tc>
        <w:tc>
          <w:tcPr>
            <w:tcW w:w="5395" w:type="dxa"/>
          </w:tcPr>
          <w:p w14:paraId="6A9102CF" w14:textId="3A1450C9" w:rsidR="00A735E2" w:rsidRPr="00772B17" w:rsidRDefault="00A735E2" w:rsidP="00C651FD">
            <w:pPr>
              <w:rPr>
                <w:rStyle w:val="normaltextrun"/>
                <w:rFonts w:cstheme="minorHAnsi"/>
                <w:color w:val="000000"/>
                <w:sz w:val="20"/>
                <w:szCs w:val="20"/>
              </w:rPr>
            </w:pPr>
            <w:r>
              <w:rPr>
                <w:rStyle w:val="normaltextrun"/>
                <w:rFonts w:cstheme="minorHAnsi"/>
                <w:color w:val="000000"/>
                <w:sz w:val="20"/>
                <w:szCs w:val="20"/>
              </w:rPr>
              <w:t>Skill Pairing</w:t>
            </w:r>
          </w:p>
        </w:tc>
      </w:tr>
      <w:tr w:rsidR="00772B17" w:rsidRPr="00772B17" w14:paraId="34416E99" w14:textId="77777777">
        <w:tc>
          <w:tcPr>
            <w:tcW w:w="5395" w:type="dxa"/>
          </w:tcPr>
          <w:p w14:paraId="23C97416" w14:textId="77777777" w:rsidR="00772B17" w:rsidRPr="00772B17" w:rsidRDefault="00772B17" w:rsidP="00C651FD">
            <w:pPr>
              <w:rPr>
                <w:rStyle w:val="normaltextrun"/>
                <w:rFonts w:cstheme="minorHAnsi"/>
                <w:color w:val="000000"/>
                <w:sz w:val="20"/>
                <w:szCs w:val="20"/>
              </w:rPr>
            </w:pPr>
            <w:r w:rsidRPr="00772B17">
              <w:rPr>
                <w:rStyle w:val="normaltextrun"/>
                <w:rFonts w:cstheme="minorHAnsi"/>
                <w:color w:val="000000"/>
                <w:sz w:val="20"/>
                <w:szCs w:val="20"/>
              </w:rPr>
              <w:t>8.12 Lethal Dose 50% (LD50)</w:t>
            </w:r>
          </w:p>
        </w:tc>
        <w:tc>
          <w:tcPr>
            <w:tcW w:w="5395" w:type="dxa"/>
          </w:tcPr>
          <w:p w14:paraId="02774291" w14:textId="77777777" w:rsidR="00772B17" w:rsidRPr="00772B17" w:rsidRDefault="00772B17" w:rsidP="00C651FD">
            <w:pPr>
              <w:rPr>
                <w:rStyle w:val="normaltextrun"/>
                <w:rFonts w:cstheme="minorHAnsi"/>
                <w:color w:val="000000"/>
                <w:sz w:val="20"/>
                <w:szCs w:val="20"/>
              </w:rPr>
            </w:pPr>
            <w:r w:rsidRPr="00772B17">
              <w:rPr>
                <w:rStyle w:val="normaltextrun"/>
                <w:rFonts w:cstheme="minorHAnsi"/>
                <w:color w:val="000000"/>
                <w:sz w:val="20"/>
                <w:szCs w:val="20"/>
              </w:rPr>
              <w:t>6.A</w:t>
            </w:r>
          </w:p>
        </w:tc>
      </w:tr>
      <w:tr w:rsidR="00772B17" w:rsidRPr="00772B17" w14:paraId="400D2619" w14:textId="77777777">
        <w:tc>
          <w:tcPr>
            <w:tcW w:w="5395" w:type="dxa"/>
          </w:tcPr>
          <w:p w14:paraId="4D3CA6B8" w14:textId="77777777" w:rsidR="00772B17" w:rsidRPr="00772B17" w:rsidRDefault="00772B17" w:rsidP="00C651FD">
            <w:pPr>
              <w:rPr>
                <w:rStyle w:val="normaltextrun"/>
                <w:rFonts w:cstheme="minorHAnsi"/>
                <w:color w:val="000000"/>
                <w:sz w:val="20"/>
                <w:szCs w:val="20"/>
              </w:rPr>
            </w:pPr>
            <w:r w:rsidRPr="00772B17">
              <w:rPr>
                <w:rStyle w:val="normaltextrun"/>
                <w:rFonts w:cstheme="minorHAnsi"/>
                <w:color w:val="000000"/>
                <w:sz w:val="20"/>
                <w:szCs w:val="20"/>
              </w:rPr>
              <w:lastRenderedPageBreak/>
              <w:t>8.13 Dose Response Curve</w:t>
            </w:r>
          </w:p>
        </w:tc>
        <w:tc>
          <w:tcPr>
            <w:tcW w:w="5395" w:type="dxa"/>
          </w:tcPr>
          <w:p w14:paraId="2AD4C819" w14:textId="77777777" w:rsidR="00772B17" w:rsidRPr="00772B17" w:rsidRDefault="00772B17" w:rsidP="00C651FD">
            <w:pPr>
              <w:rPr>
                <w:rStyle w:val="normaltextrun"/>
                <w:rFonts w:cstheme="minorHAnsi"/>
                <w:color w:val="000000"/>
                <w:sz w:val="20"/>
                <w:szCs w:val="20"/>
              </w:rPr>
            </w:pPr>
            <w:r w:rsidRPr="00772B17">
              <w:rPr>
                <w:rStyle w:val="normaltextrun"/>
                <w:rFonts w:cstheme="minorHAnsi"/>
                <w:color w:val="000000"/>
                <w:sz w:val="20"/>
                <w:szCs w:val="20"/>
              </w:rPr>
              <w:t>5.E</w:t>
            </w:r>
          </w:p>
        </w:tc>
      </w:tr>
      <w:tr w:rsidR="00772B17" w:rsidRPr="00772B17" w14:paraId="66F3B79E" w14:textId="77777777">
        <w:tc>
          <w:tcPr>
            <w:tcW w:w="5395" w:type="dxa"/>
          </w:tcPr>
          <w:p w14:paraId="537B5DB4" w14:textId="77777777" w:rsidR="00772B17" w:rsidRPr="00772B17" w:rsidRDefault="00772B17" w:rsidP="00C651FD">
            <w:pPr>
              <w:rPr>
                <w:rStyle w:val="normaltextrun"/>
                <w:rFonts w:cstheme="minorHAnsi"/>
                <w:color w:val="000000"/>
                <w:sz w:val="20"/>
                <w:szCs w:val="20"/>
              </w:rPr>
            </w:pPr>
            <w:r w:rsidRPr="00772B17">
              <w:rPr>
                <w:rStyle w:val="normaltextrun"/>
                <w:rFonts w:cstheme="minorHAnsi"/>
                <w:color w:val="000000"/>
                <w:sz w:val="20"/>
                <w:szCs w:val="20"/>
              </w:rPr>
              <w:t>8.14 Pollution and Human Health</w:t>
            </w:r>
          </w:p>
        </w:tc>
        <w:tc>
          <w:tcPr>
            <w:tcW w:w="5395" w:type="dxa"/>
          </w:tcPr>
          <w:p w14:paraId="3EC6AD50" w14:textId="77777777" w:rsidR="00772B17" w:rsidRPr="00772B17" w:rsidRDefault="00772B17" w:rsidP="00C651FD">
            <w:pPr>
              <w:rPr>
                <w:rStyle w:val="normaltextrun"/>
                <w:rFonts w:cstheme="minorHAnsi"/>
                <w:color w:val="000000"/>
                <w:sz w:val="20"/>
                <w:szCs w:val="20"/>
              </w:rPr>
            </w:pPr>
            <w:r w:rsidRPr="00772B17">
              <w:rPr>
                <w:rStyle w:val="normaltextrun"/>
                <w:rFonts w:cstheme="minorHAnsi"/>
                <w:color w:val="000000"/>
                <w:sz w:val="20"/>
                <w:szCs w:val="20"/>
              </w:rPr>
              <w:t>4.C</w:t>
            </w:r>
          </w:p>
        </w:tc>
      </w:tr>
      <w:tr w:rsidR="00772B17" w:rsidRPr="00772B17" w14:paraId="5D7567FF" w14:textId="77777777">
        <w:tc>
          <w:tcPr>
            <w:tcW w:w="5395" w:type="dxa"/>
          </w:tcPr>
          <w:p w14:paraId="2ED81545" w14:textId="77777777" w:rsidR="00772B17" w:rsidRPr="00772B17" w:rsidRDefault="00772B17" w:rsidP="00C651FD">
            <w:pPr>
              <w:rPr>
                <w:rStyle w:val="normaltextrun"/>
                <w:rFonts w:cstheme="minorHAnsi"/>
                <w:color w:val="000000"/>
                <w:sz w:val="20"/>
                <w:szCs w:val="20"/>
              </w:rPr>
            </w:pPr>
            <w:r w:rsidRPr="00772B17">
              <w:rPr>
                <w:rStyle w:val="normaltextrun"/>
                <w:rFonts w:cstheme="minorHAnsi"/>
                <w:color w:val="000000"/>
                <w:sz w:val="20"/>
                <w:szCs w:val="20"/>
              </w:rPr>
              <w:t>8.15 Pathogens and Infectious Diseases</w:t>
            </w:r>
          </w:p>
        </w:tc>
        <w:tc>
          <w:tcPr>
            <w:tcW w:w="5395" w:type="dxa"/>
          </w:tcPr>
          <w:p w14:paraId="32B4CEFC" w14:textId="77777777" w:rsidR="00772B17" w:rsidRPr="00772B17" w:rsidRDefault="00772B17" w:rsidP="00C651FD">
            <w:pPr>
              <w:rPr>
                <w:rStyle w:val="normaltextrun"/>
                <w:rFonts w:cstheme="minorHAnsi"/>
                <w:color w:val="000000"/>
                <w:sz w:val="20"/>
                <w:szCs w:val="20"/>
              </w:rPr>
            </w:pPr>
            <w:r w:rsidRPr="00772B17">
              <w:rPr>
                <w:rStyle w:val="normaltextrun"/>
                <w:rFonts w:cstheme="minorHAnsi"/>
                <w:color w:val="000000"/>
                <w:sz w:val="20"/>
                <w:szCs w:val="20"/>
              </w:rPr>
              <w:t>2.B</w:t>
            </w:r>
          </w:p>
        </w:tc>
      </w:tr>
    </w:tbl>
    <w:p w14:paraId="03139D41"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MCQ Part B for Unit 8.</w:t>
      </w:r>
    </w:p>
    <w:p w14:paraId="22848541"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FRQ for Unit 8.</w:t>
      </w:r>
    </w:p>
    <w:p w14:paraId="77201CA4" w14:textId="6E84DE71"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 xml:space="preserve">Take Unit 8 Test. </w:t>
      </w:r>
    </w:p>
    <w:p w14:paraId="25F7BC8F" w14:textId="77777777" w:rsidR="00997F04" w:rsidRPr="00A735E2" w:rsidRDefault="00997F04" w:rsidP="00997F04">
      <w:pPr>
        <w:rPr>
          <w:rStyle w:val="normaltextrun"/>
          <w:rFonts w:cstheme="minorHAnsi"/>
          <w:b/>
          <w:bCs/>
          <w:color w:val="000000"/>
          <w:sz w:val="20"/>
          <w:szCs w:val="20"/>
        </w:rPr>
      </w:pPr>
      <w:r w:rsidRPr="00A735E2">
        <w:rPr>
          <w:rStyle w:val="normaltextrun"/>
          <w:rFonts w:cstheme="minorHAnsi"/>
          <w:b/>
          <w:bCs/>
          <w:color w:val="000000"/>
          <w:sz w:val="20"/>
          <w:szCs w:val="20"/>
        </w:rPr>
        <w:t xml:space="preserve">Unit 9: Global Change </w:t>
      </w:r>
      <w:r w:rsidRPr="00A735E2">
        <w:rPr>
          <w:rStyle w:val="normaltextrun"/>
          <w:rFonts w:cstheme="minorHAnsi"/>
          <w:b/>
          <w:bCs/>
          <w:color w:val="000000"/>
          <w:sz w:val="20"/>
          <w:szCs w:val="20"/>
        </w:rPr>
        <w:tab/>
        <w:t>2–3 weeks</w:t>
      </w:r>
    </w:p>
    <w:p w14:paraId="0654FF9C" w14:textId="08E5592A" w:rsidR="00997F04" w:rsidRPr="00A735E2" w:rsidRDefault="00997F04" w:rsidP="00997F04">
      <w:pPr>
        <w:rPr>
          <w:rStyle w:val="normaltextrun"/>
          <w:rFonts w:cstheme="minorHAnsi"/>
          <w:i/>
          <w:iCs/>
          <w:color w:val="000000"/>
          <w:sz w:val="20"/>
          <w:szCs w:val="20"/>
        </w:rPr>
      </w:pPr>
      <w:r w:rsidRPr="00A735E2">
        <w:rPr>
          <w:rStyle w:val="normaltextrun"/>
          <w:rFonts w:cstheme="minorHAnsi"/>
          <w:i/>
          <w:iCs/>
          <w:color w:val="000000"/>
          <w:sz w:val="20"/>
          <w:szCs w:val="20"/>
        </w:rPr>
        <w:t>Big Idea: Sustainability (STB-4): Local and regional human activities can have impacts at the global level.</w:t>
      </w:r>
    </w:p>
    <w:tbl>
      <w:tblPr>
        <w:tblStyle w:val="TableGrid"/>
        <w:tblW w:w="0" w:type="auto"/>
        <w:tblLook w:val="04A0" w:firstRow="1" w:lastRow="0" w:firstColumn="1" w:lastColumn="0" w:noHBand="0" w:noVBand="1"/>
      </w:tblPr>
      <w:tblGrid>
        <w:gridCol w:w="5395"/>
        <w:gridCol w:w="5395"/>
      </w:tblGrid>
      <w:tr w:rsidR="00A735E2" w:rsidRPr="00772B17" w14:paraId="75B89278" w14:textId="77777777">
        <w:tc>
          <w:tcPr>
            <w:tcW w:w="5395" w:type="dxa"/>
          </w:tcPr>
          <w:p w14:paraId="3823A0EF" w14:textId="604B4D3A" w:rsidR="00A735E2" w:rsidRPr="00772B17" w:rsidRDefault="00A735E2" w:rsidP="00273031">
            <w:pPr>
              <w:rPr>
                <w:rStyle w:val="normaltextrun"/>
                <w:rFonts w:cstheme="minorHAnsi"/>
                <w:color w:val="000000"/>
                <w:sz w:val="20"/>
                <w:szCs w:val="20"/>
              </w:rPr>
            </w:pPr>
            <w:r>
              <w:rPr>
                <w:rStyle w:val="normaltextrun"/>
                <w:rFonts w:cstheme="minorHAnsi"/>
                <w:color w:val="000000"/>
                <w:sz w:val="20"/>
                <w:szCs w:val="20"/>
              </w:rPr>
              <w:t>Topic</w:t>
            </w:r>
          </w:p>
        </w:tc>
        <w:tc>
          <w:tcPr>
            <w:tcW w:w="5395" w:type="dxa"/>
          </w:tcPr>
          <w:p w14:paraId="49E1C7BE" w14:textId="001115DA" w:rsidR="00A735E2" w:rsidRPr="00772B17" w:rsidRDefault="00A735E2" w:rsidP="00273031">
            <w:pPr>
              <w:rPr>
                <w:rStyle w:val="normaltextrun"/>
                <w:rFonts w:cstheme="minorHAnsi"/>
                <w:color w:val="000000"/>
                <w:sz w:val="20"/>
                <w:szCs w:val="20"/>
              </w:rPr>
            </w:pPr>
            <w:r>
              <w:rPr>
                <w:rStyle w:val="normaltextrun"/>
                <w:rFonts w:cstheme="minorHAnsi"/>
                <w:color w:val="000000"/>
                <w:sz w:val="20"/>
                <w:szCs w:val="20"/>
              </w:rPr>
              <w:t>Skill Pairing</w:t>
            </w:r>
          </w:p>
        </w:tc>
      </w:tr>
      <w:tr w:rsidR="00772B17" w:rsidRPr="00772B17" w14:paraId="3CC3F966" w14:textId="77777777">
        <w:tc>
          <w:tcPr>
            <w:tcW w:w="5395" w:type="dxa"/>
          </w:tcPr>
          <w:p w14:paraId="140B0A89"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9.1 Stratospheric Ozone Depletion</w:t>
            </w:r>
          </w:p>
        </w:tc>
        <w:tc>
          <w:tcPr>
            <w:tcW w:w="5395" w:type="dxa"/>
          </w:tcPr>
          <w:p w14:paraId="069FD53B"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1.A</w:t>
            </w:r>
          </w:p>
        </w:tc>
      </w:tr>
      <w:tr w:rsidR="00772B17" w:rsidRPr="00772B17" w14:paraId="450243A6" w14:textId="77777777">
        <w:tc>
          <w:tcPr>
            <w:tcW w:w="5395" w:type="dxa"/>
          </w:tcPr>
          <w:p w14:paraId="4543840A"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9.2 Reducing Ozone Depletion</w:t>
            </w:r>
          </w:p>
        </w:tc>
        <w:tc>
          <w:tcPr>
            <w:tcW w:w="5395" w:type="dxa"/>
          </w:tcPr>
          <w:p w14:paraId="4A2D4022"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7.B</w:t>
            </w:r>
          </w:p>
        </w:tc>
      </w:tr>
      <w:tr w:rsidR="00772B17" w:rsidRPr="00772B17" w14:paraId="11467DCF" w14:textId="77777777">
        <w:tc>
          <w:tcPr>
            <w:tcW w:w="5395" w:type="dxa"/>
          </w:tcPr>
          <w:p w14:paraId="02EA1558"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9.3 The Greenhouse Effect</w:t>
            </w:r>
          </w:p>
        </w:tc>
        <w:tc>
          <w:tcPr>
            <w:tcW w:w="5395" w:type="dxa"/>
          </w:tcPr>
          <w:p w14:paraId="694182DE"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1.B</w:t>
            </w:r>
          </w:p>
        </w:tc>
      </w:tr>
      <w:tr w:rsidR="00772B17" w:rsidRPr="00772B17" w14:paraId="159A9F75" w14:textId="77777777">
        <w:tc>
          <w:tcPr>
            <w:tcW w:w="5395" w:type="dxa"/>
          </w:tcPr>
          <w:p w14:paraId="58551BAE"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9.4 Increases in the Greenhouse Gases</w:t>
            </w:r>
          </w:p>
        </w:tc>
        <w:tc>
          <w:tcPr>
            <w:tcW w:w="5395" w:type="dxa"/>
          </w:tcPr>
          <w:p w14:paraId="5413C5DD"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2.C</w:t>
            </w:r>
          </w:p>
        </w:tc>
      </w:tr>
      <w:tr w:rsidR="00772B17" w:rsidRPr="00772B17" w14:paraId="598845A6" w14:textId="77777777">
        <w:tc>
          <w:tcPr>
            <w:tcW w:w="5395" w:type="dxa"/>
          </w:tcPr>
          <w:p w14:paraId="67E3FBC1"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9.5 Global Climate Change</w:t>
            </w:r>
          </w:p>
        </w:tc>
        <w:tc>
          <w:tcPr>
            <w:tcW w:w="5395" w:type="dxa"/>
          </w:tcPr>
          <w:p w14:paraId="303E1A6B"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5.D</w:t>
            </w:r>
          </w:p>
        </w:tc>
      </w:tr>
      <w:tr w:rsidR="00772B17" w:rsidRPr="00772B17" w14:paraId="5B1C1A66" w14:textId="77777777">
        <w:tc>
          <w:tcPr>
            <w:tcW w:w="5395" w:type="dxa"/>
          </w:tcPr>
          <w:p w14:paraId="5BE4D5C8"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9.6 Ocean Warming</w:t>
            </w:r>
          </w:p>
        </w:tc>
        <w:tc>
          <w:tcPr>
            <w:tcW w:w="5395" w:type="dxa"/>
          </w:tcPr>
          <w:p w14:paraId="74EA49BF"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7.A</w:t>
            </w:r>
          </w:p>
        </w:tc>
      </w:tr>
      <w:tr w:rsidR="00772B17" w:rsidRPr="00772B17" w14:paraId="0480B8DE" w14:textId="77777777">
        <w:tc>
          <w:tcPr>
            <w:tcW w:w="5395" w:type="dxa"/>
          </w:tcPr>
          <w:p w14:paraId="602D9830"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9.7 Ocean Acidification</w:t>
            </w:r>
          </w:p>
        </w:tc>
        <w:tc>
          <w:tcPr>
            <w:tcW w:w="5395" w:type="dxa"/>
          </w:tcPr>
          <w:p w14:paraId="5034612C" w14:textId="77777777" w:rsidR="00772B17" w:rsidRPr="00772B17" w:rsidRDefault="00772B17" w:rsidP="00273031">
            <w:pPr>
              <w:rPr>
                <w:rStyle w:val="normaltextrun"/>
                <w:rFonts w:cstheme="minorHAnsi"/>
                <w:color w:val="000000"/>
                <w:sz w:val="20"/>
                <w:szCs w:val="20"/>
              </w:rPr>
            </w:pPr>
            <w:r w:rsidRPr="00772B17">
              <w:rPr>
                <w:rStyle w:val="normaltextrun"/>
                <w:rFonts w:cstheme="minorHAnsi"/>
                <w:color w:val="000000"/>
                <w:sz w:val="20"/>
                <w:szCs w:val="20"/>
              </w:rPr>
              <w:t>1.C</w:t>
            </w:r>
          </w:p>
        </w:tc>
      </w:tr>
    </w:tbl>
    <w:p w14:paraId="1F1425CA" w14:textId="227E589E" w:rsidR="00997F04" w:rsidRPr="00A735E2" w:rsidRDefault="00997F04" w:rsidP="00997F04">
      <w:pPr>
        <w:rPr>
          <w:rStyle w:val="normaltextrun"/>
          <w:rFonts w:cstheme="minorHAnsi"/>
          <w:i/>
          <w:iCs/>
          <w:color w:val="000000"/>
          <w:sz w:val="20"/>
          <w:szCs w:val="20"/>
        </w:rPr>
      </w:pPr>
      <w:r w:rsidRPr="00A735E2">
        <w:rPr>
          <w:rStyle w:val="normaltextrun"/>
          <w:rFonts w:cstheme="minorHAnsi"/>
          <w:i/>
          <w:iCs/>
          <w:color w:val="000000"/>
          <w:sz w:val="20"/>
          <w:szCs w:val="20"/>
        </w:rPr>
        <w:t>Big Idea: Interactions Between Different Species and the Environment (EIN-4): The health of a species is closely related to its ecosystem, and minor environmental changes can have a large impact.</w:t>
      </w:r>
    </w:p>
    <w:tbl>
      <w:tblPr>
        <w:tblStyle w:val="TableGrid"/>
        <w:tblW w:w="0" w:type="auto"/>
        <w:tblLook w:val="04A0" w:firstRow="1" w:lastRow="0" w:firstColumn="1" w:lastColumn="0" w:noHBand="0" w:noVBand="1"/>
      </w:tblPr>
      <w:tblGrid>
        <w:gridCol w:w="5395"/>
        <w:gridCol w:w="5395"/>
      </w:tblGrid>
      <w:tr w:rsidR="00A735E2" w:rsidRPr="00772B17" w14:paraId="5C64C4BD" w14:textId="77777777">
        <w:tc>
          <w:tcPr>
            <w:tcW w:w="5395" w:type="dxa"/>
          </w:tcPr>
          <w:p w14:paraId="191B7F39" w14:textId="0365E8B6" w:rsidR="00A735E2" w:rsidRPr="00772B17" w:rsidRDefault="00A735E2" w:rsidP="002131BC">
            <w:pPr>
              <w:rPr>
                <w:rStyle w:val="normaltextrun"/>
                <w:rFonts w:cstheme="minorHAnsi"/>
                <w:color w:val="000000"/>
                <w:sz w:val="20"/>
                <w:szCs w:val="20"/>
              </w:rPr>
            </w:pPr>
            <w:r>
              <w:rPr>
                <w:rStyle w:val="normaltextrun"/>
                <w:rFonts w:cstheme="minorHAnsi"/>
                <w:color w:val="000000"/>
                <w:sz w:val="20"/>
                <w:szCs w:val="20"/>
              </w:rPr>
              <w:t>Topic</w:t>
            </w:r>
          </w:p>
        </w:tc>
        <w:tc>
          <w:tcPr>
            <w:tcW w:w="5395" w:type="dxa"/>
          </w:tcPr>
          <w:p w14:paraId="4EEC5AD0" w14:textId="1F0BE4E7" w:rsidR="00A735E2" w:rsidRPr="00772B17" w:rsidRDefault="00A735E2" w:rsidP="002131BC">
            <w:pPr>
              <w:rPr>
                <w:rStyle w:val="normaltextrun"/>
                <w:rFonts w:cstheme="minorHAnsi"/>
                <w:color w:val="000000"/>
                <w:sz w:val="20"/>
                <w:szCs w:val="20"/>
              </w:rPr>
            </w:pPr>
            <w:r>
              <w:rPr>
                <w:rStyle w:val="normaltextrun"/>
                <w:rFonts w:cstheme="minorHAnsi"/>
                <w:color w:val="000000"/>
                <w:sz w:val="20"/>
                <w:szCs w:val="20"/>
              </w:rPr>
              <w:t>Skill Pairing</w:t>
            </w:r>
          </w:p>
        </w:tc>
      </w:tr>
      <w:tr w:rsidR="00772B17" w:rsidRPr="00772B17" w14:paraId="455A7F63" w14:textId="77777777">
        <w:tc>
          <w:tcPr>
            <w:tcW w:w="5395" w:type="dxa"/>
          </w:tcPr>
          <w:p w14:paraId="403CBBFB" w14:textId="77777777" w:rsidR="00772B17" w:rsidRPr="00772B17" w:rsidRDefault="00772B17" w:rsidP="002131BC">
            <w:pPr>
              <w:rPr>
                <w:rStyle w:val="normaltextrun"/>
                <w:rFonts w:cstheme="minorHAnsi"/>
                <w:color w:val="000000"/>
                <w:sz w:val="20"/>
                <w:szCs w:val="20"/>
              </w:rPr>
            </w:pPr>
            <w:r w:rsidRPr="00772B17">
              <w:rPr>
                <w:rStyle w:val="normaltextrun"/>
                <w:rFonts w:cstheme="minorHAnsi"/>
                <w:color w:val="000000"/>
                <w:sz w:val="20"/>
                <w:szCs w:val="20"/>
              </w:rPr>
              <w:t>9.8 Invasive Species</w:t>
            </w:r>
          </w:p>
        </w:tc>
        <w:tc>
          <w:tcPr>
            <w:tcW w:w="5395" w:type="dxa"/>
          </w:tcPr>
          <w:p w14:paraId="750469C4" w14:textId="77777777" w:rsidR="00772B17" w:rsidRPr="00772B17" w:rsidRDefault="00772B17" w:rsidP="002131BC">
            <w:pPr>
              <w:rPr>
                <w:rStyle w:val="normaltextrun"/>
                <w:rFonts w:cstheme="minorHAnsi"/>
                <w:color w:val="000000"/>
                <w:sz w:val="20"/>
                <w:szCs w:val="20"/>
              </w:rPr>
            </w:pPr>
            <w:r w:rsidRPr="00772B17">
              <w:rPr>
                <w:rStyle w:val="normaltextrun"/>
                <w:rFonts w:cstheme="minorHAnsi"/>
                <w:color w:val="000000"/>
                <w:sz w:val="20"/>
                <w:szCs w:val="20"/>
              </w:rPr>
              <w:t>7.E</w:t>
            </w:r>
          </w:p>
        </w:tc>
      </w:tr>
      <w:tr w:rsidR="00772B17" w:rsidRPr="00772B17" w14:paraId="0D22140D" w14:textId="77777777">
        <w:tc>
          <w:tcPr>
            <w:tcW w:w="5395" w:type="dxa"/>
          </w:tcPr>
          <w:p w14:paraId="3BD5C41E" w14:textId="77777777" w:rsidR="00772B17" w:rsidRPr="00772B17" w:rsidRDefault="00772B17" w:rsidP="002131BC">
            <w:pPr>
              <w:rPr>
                <w:rStyle w:val="normaltextrun"/>
                <w:rFonts w:cstheme="minorHAnsi"/>
                <w:color w:val="000000"/>
                <w:sz w:val="20"/>
                <w:szCs w:val="20"/>
              </w:rPr>
            </w:pPr>
            <w:r w:rsidRPr="00772B17">
              <w:rPr>
                <w:rStyle w:val="normaltextrun"/>
                <w:rFonts w:cstheme="minorHAnsi"/>
                <w:color w:val="000000"/>
                <w:sz w:val="20"/>
                <w:szCs w:val="20"/>
              </w:rPr>
              <w:t>9.9 Endangered Species</w:t>
            </w:r>
          </w:p>
        </w:tc>
        <w:tc>
          <w:tcPr>
            <w:tcW w:w="5395" w:type="dxa"/>
          </w:tcPr>
          <w:p w14:paraId="12D193DC" w14:textId="77777777" w:rsidR="00772B17" w:rsidRPr="00772B17" w:rsidRDefault="00772B17" w:rsidP="002131BC">
            <w:pPr>
              <w:rPr>
                <w:rStyle w:val="normaltextrun"/>
                <w:rFonts w:cstheme="minorHAnsi"/>
                <w:color w:val="000000"/>
                <w:sz w:val="20"/>
                <w:szCs w:val="20"/>
              </w:rPr>
            </w:pPr>
            <w:r w:rsidRPr="00772B17">
              <w:rPr>
                <w:rStyle w:val="normaltextrun"/>
                <w:rFonts w:cstheme="minorHAnsi"/>
                <w:color w:val="000000"/>
                <w:sz w:val="20"/>
                <w:szCs w:val="20"/>
              </w:rPr>
              <w:t>7.D</w:t>
            </w:r>
          </w:p>
        </w:tc>
      </w:tr>
      <w:tr w:rsidR="00772B17" w:rsidRPr="00772B17" w14:paraId="70D82C20" w14:textId="77777777">
        <w:tc>
          <w:tcPr>
            <w:tcW w:w="5395" w:type="dxa"/>
          </w:tcPr>
          <w:p w14:paraId="6F67E1E1" w14:textId="77777777" w:rsidR="00772B17" w:rsidRPr="00772B17" w:rsidRDefault="00772B17" w:rsidP="002131BC">
            <w:pPr>
              <w:rPr>
                <w:rStyle w:val="normaltextrun"/>
                <w:rFonts w:cstheme="minorHAnsi"/>
                <w:color w:val="000000"/>
                <w:sz w:val="20"/>
                <w:szCs w:val="20"/>
              </w:rPr>
            </w:pPr>
            <w:r w:rsidRPr="00772B17">
              <w:rPr>
                <w:rStyle w:val="normaltextrun"/>
                <w:rFonts w:cstheme="minorHAnsi"/>
                <w:color w:val="000000"/>
                <w:sz w:val="20"/>
                <w:szCs w:val="20"/>
              </w:rPr>
              <w:t>9.10 Human Impacts on Biodiversity</w:t>
            </w:r>
          </w:p>
        </w:tc>
        <w:tc>
          <w:tcPr>
            <w:tcW w:w="5395" w:type="dxa"/>
          </w:tcPr>
          <w:p w14:paraId="7F51668D" w14:textId="77777777" w:rsidR="00772B17" w:rsidRPr="00772B17" w:rsidRDefault="00772B17" w:rsidP="002131BC">
            <w:pPr>
              <w:rPr>
                <w:rStyle w:val="normaltextrun"/>
                <w:rFonts w:cstheme="minorHAnsi"/>
                <w:color w:val="000000"/>
                <w:sz w:val="20"/>
                <w:szCs w:val="20"/>
              </w:rPr>
            </w:pPr>
            <w:r w:rsidRPr="00772B17">
              <w:rPr>
                <w:rStyle w:val="normaltextrun"/>
                <w:rFonts w:cstheme="minorHAnsi"/>
                <w:color w:val="000000"/>
                <w:sz w:val="20"/>
                <w:szCs w:val="20"/>
              </w:rPr>
              <w:t>7.C</w:t>
            </w:r>
          </w:p>
        </w:tc>
      </w:tr>
    </w:tbl>
    <w:p w14:paraId="55B26264"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MCQ for Unit 9.</w:t>
      </w:r>
    </w:p>
    <w:p w14:paraId="37756C6C" w14:textId="77777777" w:rsidR="00997F04"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Complete Personal Progress Check FRQ for Unit 9.</w:t>
      </w:r>
    </w:p>
    <w:p w14:paraId="7087CC3A" w14:textId="77777777" w:rsidR="00772B17" w:rsidRPr="00772B17" w:rsidRDefault="00997F04" w:rsidP="00997F04">
      <w:pPr>
        <w:rPr>
          <w:rStyle w:val="normaltextrun"/>
          <w:rFonts w:cstheme="minorHAnsi"/>
          <w:color w:val="000000"/>
          <w:sz w:val="20"/>
          <w:szCs w:val="20"/>
        </w:rPr>
      </w:pPr>
      <w:r w:rsidRPr="00772B17">
        <w:rPr>
          <w:rStyle w:val="normaltextrun"/>
          <w:rFonts w:cstheme="minorHAnsi"/>
          <w:color w:val="000000"/>
          <w:sz w:val="20"/>
          <w:szCs w:val="20"/>
        </w:rPr>
        <w:t>¨</w:t>
      </w:r>
      <w:r w:rsidRPr="00772B17">
        <w:rPr>
          <w:rStyle w:val="normaltextrun"/>
          <w:rFonts w:cstheme="minorHAnsi"/>
          <w:color w:val="000000"/>
          <w:sz w:val="20"/>
          <w:szCs w:val="20"/>
        </w:rPr>
        <w:tab/>
        <w:t>Take Unit 9 Test.</w:t>
      </w:r>
    </w:p>
    <w:p w14:paraId="79715412" w14:textId="77777777" w:rsidR="00772B17" w:rsidRPr="00772B17" w:rsidRDefault="00772B17" w:rsidP="00997F04">
      <w:pPr>
        <w:rPr>
          <w:rStyle w:val="normaltextrun"/>
          <w:rFonts w:cstheme="minorHAnsi"/>
          <w:color w:val="000000"/>
          <w:sz w:val="20"/>
          <w:szCs w:val="20"/>
        </w:rPr>
      </w:pPr>
    </w:p>
    <w:p w14:paraId="6519D53C" w14:textId="77777777" w:rsidR="00772B17" w:rsidRPr="00772B17" w:rsidRDefault="00772B17" w:rsidP="00997F04">
      <w:pPr>
        <w:rPr>
          <w:rStyle w:val="normaltextrun"/>
          <w:rFonts w:cstheme="minorHAnsi"/>
          <w:color w:val="000000"/>
          <w:sz w:val="20"/>
          <w:szCs w:val="20"/>
        </w:rPr>
      </w:pPr>
      <w:r w:rsidRPr="00772B17">
        <w:rPr>
          <w:rStyle w:val="normaltextrun"/>
          <w:rFonts w:cstheme="minorHAnsi"/>
          <w:color w:val="000000"/>
          <w:sz w:val="20"/>
          <w:szCs w:val="20"/>
        </w:rPr>
        <w:t>Complete the AP® Environmental Science exam.</w:t>
      </w:r>
    </w:p>
    <w:p w14:paraId="7C2DA327" w14:textId="77777777" w:rsidR="00772B17" w:rsidRPr="00A735E2" w:rsidRDefault="00772B17" w:rsidP="00772B17">
      <w:pPr>
        <w:rPr>
          <w:rStyle w:val="normaltextrun"/>
          <w:rFonts w:cstheme="minorHAnsi"/>
          <w:b/>
          <w:bCs/>
          <w:color w:val="000000"/>
          <w:sz w:val="20"/>
          <w:szCs w:val="20"/>
          <w:u w:val="single"/>
        </w:rPr>
      </w:pPr>
      <w:r w:rsidRPr="00A735E2">
        <w:rPr>
          <w:rStyle w:val="normaltextrun"/>
          <w:rFonts w:cstheme="minorHAnsi"/>
          <w:b/>
          <w:bCs/>
          <w:color w:val="000000"/>
          <w:sz w:val="20"/>
          <w:szCs w:val="20"/>
          <w:u w:val="single"/>
        </w:rPr>
        <w:t>Labs and Activities</w:t>
      </w:r>
    </w:p>
    <w:p w14:paraId="7DD8F764" w14:textId="77777777" w:rsidR="00772B17" w:rsidRPr="00772B17" w:rsidRDefault="00772B17" w:rsidP="00772B17">
      <w:pPr>
        <w:rPr>
          <w:rStyle w:val="normaltextrun"/>
          <w:rFonts w:cstheme="minorHAnsi"/>
          <w:color w:val="000000"/>
          <w:sz w:val="20"/>
          <w:szCs w:val="20"/>
        </w:rPr>
      </w:pPr>
      <w:r w:rsidRPr="00772B17">
        <w:rPr>
          <w:rStyle w:val="normaltextrun"/>
          <w:rFonts w:cstheme="minorHAnsi"/>
          <w:color w:val="000000"/>
          <w:sz w:val="20"/>
          <w:szCs w:val="20"/>
        </w:rPr>
        <w:t>Labs are conducted at least three times per week (exceeding the minimum 25% instructional time as required by the College Board), two 43-minute blocks on the same day and an additional 43-minute block on another day. Some labs require individual research and data gathering and others have groups of 3–4 students work together. Ongoing field studies and long-term projects are incorporated into lab time.  CR11</w:t>
      </w:r>
    </w:p>
    <w:p w14:paraId="0797AAA6" w14:textId="77777777" w:rsidR="00772B17" w:rsidRPr="00772B17" w:rsidRDefault="00772B17" w:rsidP="00772B17">
      <w:pPr>
        <w:rPr>
          <w:rStyle w:val="normaltextrun"/>
          <w:rFonts w:cstheme="minorHAnsi"/>
          <w:color w:val="000000"/>
          <w:sz w:val="20"/>
          <w:szCs w:val="20"/>
        </w:rPr>
      </w:pPr>
      <w:r w:rsidRPr="00772B17">
        <w:rPr>
          <w:rStyle w:val="normaltextrun"/>
          <w:rFonts w:cstheme="minorHAnsi"/>
          <w:color w:val="000000"/>
          <w:sz w:val="20"/>
          <w:szCs w:val="20"/>
        </w:rPr>
        <w:t xml:space="preserve">Lab and field reports </w:t>
      </w:r>
      <w:proofErr w:type="gramStart"/>
      <w:r w:rsidRPr="00772B17">
        <w:rPr>
          <w:rStyle w:val="normaltextrun"/>
          <w:rFonts w:cstheme="minorHAnsi"/>
          <w:color w:val="000000"/>
          <w:sz w:val="20"/>
          <w:szCs w:val="20"/>
        </w:rPr>
        <w:t>include:</w:t>
      </w:r>
      <w:proofErr w:type="gramEnd"/>
      <w:r w:rsidRPr="00772B17">
        <w:rPr>
          <w:rStyle w:val="normaltextrun"/>
          <w:rFonts w:cstheme="minorHAnsi"/>
          <w:color w:val="000000"/>
          <w:sz w:val="20"/>
          <w:szCs w:val="20"/>
        </w:rPr>
        <w:t xml:space="preserve"> Title, Introduction, Problem Statement, Methods, Data, Findings, and Conclusions. Reports are compiled into a lab/field experience notebook.</w:t>
      </w:r>
    </w:p>
    <w:p w14:paraId="5F93EAB9" w14:textId="242AFA2D" w:rsidR="00A735E2" w:rsidRDefault="00772B17" w:rsidP="00772B17">
      <w:pPr>
        <w:rPr>
          <w:rStyle w:val="normaltextrun"/>
          <w:rFonts w:cstheme="minorHAnsi"/>
          <w:color w:val="000000"/>
          <w:sz w:val="20"/>
          <w:szCs w:val="20"/>
        </w:rPr>
      </w:pPr>
      <w:r w:rsidRPr="00772B17">
        <w:rPr>
          <w:rStyle w:val="normaltextrun"/>
          <w:rFonts w:cstheme="minorHAnsi"/>
          <w:color w:val="000000"/>
          <w:sz w:val="20"/>
          <w:szCs w:val="20"/>
        </w:rPr>
        <w:t xml:space="preserve">Topics with </w:t>
      </w:r>
      <w:r w:rsidR="00F670A7">
        <w:rPr>
          <w:rStyle w:val="normaltextrun"/>
          <w:rFonts w:cstheme="minorHAnsi"/>
          <w:color w:val="000000"/>
          <w:sz w:val="20"/>
          <w:szCs w:val="20"/>
        </w:rPr>
        <w:t xml:space="preserve">some </w:t>
      </w:r>
      <w:r w:rsidRPr="00772B17">
        <w:rPr>
          <w:rStyle w:val="normaltextrun"/>
          <w:rFonts w:cstheme="minorHAnsi"/>
          <w:color w:val="000000"/>
          <w:sz w:val="20"/>
          <w:szCs w:val="20"/>
        </w:rPr>
        <w:t>associated activities are listed below. Some topics are taught via lecture and classroom discussions, which are not listed below.</w:t>
      </w:r>
      <w:r w:rsidR="00F670A7">
        <w:rPr>
          <w:rStyle w:val="normaltextrun"/>
          <w:rFonts w:cstheme="minorHAnsi"/>
          <w:color w:val="000000"/>
          <w:sz w:val="20"/>
          <w:szCs w:val="20"/>
        </w:rPr>
        <w:t xml:space="preserve"> Units will include additional labs to increase understanding of the curriculum and students will be given the opportunity to develop their own lab activities for themselves and their peers connecting their interests to the concepts presented in the unit.</w:t>
      </w:r>
    </w:p>
    <w:p w14:paraId="57489394" w14:textId="77777777" w:rsidR="00A735E2" w:rsidRDefault="00A735E2">
      <w:pPr>
        <w:rPr>
          <w:rStyle w:val="normaltextrun"/>
          <w:rFonts w:cstheme="minorHAnsi"/>
          <w:color w:val="000000"/>
          <w:sz w:val="20"/>
          <w:szCs w:val="20"/>
        </w:rPr>
      </w:pPr>
      <w:r>
        <w:rPr>
          <w:rStyle w:val="normaltextrun"/>
          <w:rFonts w:cstheme="minorHAnsi"/>
          <w:color w:val="000000"/>
          <w:sz w:val="20"/>
          <w:szCs w:val="20"/>
        </w:rPr>
        <w:br w:type="page"/>
      </w:r>
    </w:p>
    <w:p w14:paraId="442325B5" w14:textId="4C685CC3" w:rsidR="00A735E2" w:rsidRPr="00A735E2" w:rsidRDefault="00A735E2" w:rsidP="00A735E2">
      <w:pPr>
        <w:rPr>
          <w:rStyle w:val="normaltextrun"/>
          <w:rFonts w:cstheme="minorHAnsi"/>
          <w:color w:val="000000"/>
          <w:sz w:val="20"/>
          <w:szCs w:val="20"/>
        </w:rPr>
      </w:pPr>
      <w:r w:rsidRPr="00A735E2">
        <w:rPr>
          <w:rStyle w:val="normaltextrun"/>
          <w:rFonts w:cstheme="minorHAnsi"/>
          <w:color w:val="000000"/>
          <w:sz w:val="20"/>
          <w:szCs w:val="20"/>
        </w:rPr>
        <w:lastRenderedPageBreak/>
        <w:t xml:space="preserve">Practice 3: Text Analysis </w:t>
      </w:r>
    </w:p>
    <w:p w14:paraId="136A6D12" w14:textId="77777777" w:rsidR="00A735E2" w:rsidRPr="00A735E2" w:rsidRDefault="00A735E2" w:rsidP="00A735E2">
      <w:pPr>
        <w:rPr>
          <w:rStyle w:val="normaltextrun"/>
          <w:rFonts w:cstheme="minorHAnsi"/>
          <w:b/>
          <w:bCs/>
          <w:color w:val="000000"/>
          <w:sz w:val="20"/>
          <w:szCs w:val="20"/>
        </w:rPr>
      </w:pPr>
      <w:r w:rsidRPr="00A735E2">
        <w:rPr>
          <w:rStyle w:val="normaltextrun"/>
          <w:rFonts w:cstheme="minorHAnsi"/>
          <w:b/>
          <w:bCs/>
          <w:color w:val="000000"/>
          <w:sz w:val="20"/>
          <w:szCs w:val="20"/>
        </w:rPr>
        <w:t>Unit 1: The Living World: Ecosystems</w:t>
      </w:r>
    </w:p>
    <w:p w14:paraId="74E6F69F" w14:textId="77777777" w:rsidR="00A735E2" w:rsidRPr="00A735E2" w:rsidRDefault="00A735E2" w:rsidP="00A735E2">
      <w:pPr>
        <w:rPr>
          <w:rStyle w:val="normaltextrun"/>
          <w:rFonts w:cstheme="minorHAnsi"/>
          <w:i/>
          <w:iCs/>
          <w:color w:val="000000"/>
          <w:sz w:val="20"/>
          <w:szCs w:val="20"/>
        </w:rPr>
      </w:pPr>
      <w:r w:rsidRPr="00A735E2">
        <w:rPr>
          <w:rStyle w:val="normaltextrun"/>
          <w:rFonts w:cstheme="minorHAnsi"/>
          <w:i/>
          <w:iCs/>
          <w:color w:val="000000"/>
          <w:sz w:val="20"/>
          <w:szCs w:val="20"/>
        </w:rPr>
        <w:t xml:space="preserve">Terrestrial and Aquatic Biomes Project—Gallery Walk and Discussion </w:t>
      </w:r>
    </w:p>
    <w:p w14:paraId="5B901C9C" w14:textId="77777777" w:rsidR="00A735E2" w:rsidRPr="00A735E2" w:rsidRDefault="00A735E2" w:rsidP="00A735E2">
      <w:pPr>
        <w:rPr>
          <w:rStyle w:val="normaltextrun"/>
          <w:rFonts w:cstheme="minorHAnsi"/>
          <w:color w:val="000000"/>
          <w:sz w:val="20"/>
          <w:szCs w:val="20"/>
        </w:rPr>
      </w:pPr>
      <w:r w:rsidRPr="00A735E2">
        <w:rPr>
          <w:rStyle w:val="normaltextrun"/>
          <w:rFonts w:cstheme="minorHAnsi"/>
          <w:color w:val="000000"/>
          <w:sz w:val="20"/>
          <w:szCs w:val="20"/>
        </w:rPr>
        <w:t xml:space="preserve">DESCRIPTION: </w:t>
      </w:r>
    </w:p>
    <w:p w14:paraId="3C69651D" w14:textId="4D44ADF7" w:rsidR="00A735E2" w:rsidRDefault="00A735E2" w:rsidP="00A735E2">
      <w:pPr>
        <w:rPr>
          <w:rStyle w:val="normaltextrun"/>
          <w:rFonts w:cstheme="minorHAnsi"/>
          <w:color w:val="000000"/>
          <w:sz w:val="20"/>
          <w:szCs w:val="20"/>
        </w:rPr>
      </w:pPr>
      <w:r w:rsidRPr="00A735E2">
        <w:rPr>
          <w:rStyle w:val="normaltextrun"/>
          <w:rFonts w:cstheme="minorHAnsi"/>
          <w:color w:val="000000"/>
          <w:sz w:val="20"/>
          <w:szCs w:val="20"/>
        </w:rPr>
        <w:t>Students create posters related to terrestrial and aquatic biomes that include information related to land/water type, vegetation, topography, food webs, adaptations, latitude, precipitation, climatograms, ecosystem services, etc. (Requisite information depends on whether the biome is terrestrial or aquatic.) On the day of the gallery walks, students record information from other posters. They then reflect on how the biomes are different or the same, what causes changes, and research how climate change may be affecting the biome</w:t>
      </w:r>
      <w:r>
        <w:rPr>
          <w:rStyle w:val="normaltextrun"/>
          <w:rFonts w:cstheme="minorHAnsi"/>
          <w:color w:val="000000"/>
          <w:sz w:val="20"/>
          <w:szCs w:val="20"/>
        </w:rPr>
        <w:t xml:space="preserve"> in question</w:t>
      </w:r>
      <w:r w:rsidRPr="00A735E2">
        <w:rPr>
          <w:rStyle w:val="normaltextrun"/>
          <w:rFonts w:cstheme="minorHAnsi"/>
          <w:color w:val="000000"/>
          <w:sz w:val="20"/>
          <w:szCs w:val="20"/>
        </w:rPr>
        <w:t xml:space="preserve">, including biome shifts. </w:t>
      </w:r>
      <w:r w:rsidRPr="00F00BB8">
        <w:rPr>
          <w:rStyle w:val="normaltextrun"/>
          <w:rFonts w:cstheme="minorHAnsi"/>
          <w:color w:val="000000"/>
          <w:sz w:val="20"/>
          <w:szCs w:val="20"/>
          <w:u w:val="single"/>
        </w:rPr>
        <w:t>Science Practice 2: Visual Representations; Science Practice 5: Data Analysis</w:t>
      </w:r>
      <w:r w:rsidRPr="00A735E2">
        <w:rPr>
          <w:rStyle w:val="normaltextrun"/>
          <w:rFonts w:cstheme="minorHAnsi"/>
          <w:color w:val="000000"/>
          <w:sz w:val="20"/>
          <w:szCs w:val="20"/>
        </w:rPr>
        <w:t xml:space="preserve"> </w:t>
      </w:r>
    </w:p>
    <w:p w14:paraId="4AA9710A" w14:textId="551C444F" w:rsidR="00A735E2" w:rsidRPr="00A735E2" w:rsidRDefault="00A735E2" w:rsidP="00A735E2">
      <w:pPr>
        <w:rPr>
          <w:rStyle w:val="normaltextrun"/>
          <w:rFonts w:cstheme="minorHAnsi"/>
          <w:i/>
          <w:iCs/>
          <w:color w:val="000000"/>
          <w:sz w:val="20"/>
          <w:szCs w:val="20"/>
        </w:rPr>
      </w:pPr>
      <w:r w:rsidRPr="00A735E2">
        <w:rPr>
          <w:rStyle w:val="normaltextrun"/>
          <w:rFonts w:cstheme="minorHAnsi"/>
          <w:i/>
          <w:iCs/>
          <w:color w:val="000000"/>
          <w:sz w:val="20"/>
          <w:szCs w:val="20"/>
        </w:rPr>
        <w:t>Creating Food Webs/Chains Activity</w:t>
      </w:r>
    </w:p>
    <w:p w14:paraId="616257C9" w14:textId="77777777" w:rsidR="00A735E2" w:rsidRPr="00A735E2" w:rsidRDefault="00A735E2" w:rsidP="00A735E2">
      <w:pPr>
        <w:rPr>
          <w:rStyle w:val="normaltextrun"/>
          <w:rFonts w:cstheme="minorHAnsi"/>
          <w:color w:val="000000"/>
          <w:sz w:val="20"/>
          <w:szCs w:val="20"/>
        </w:rPr>
      </w:pPr>
      <w:r w:rsidRPr="00A735E2">
        <w:rPr>
          <w:rStyle w:val="normaltextrun"/>
          <w:rFonts w:cstheme="minorHAnsi"/>
          <w:color w:val="000000"/>
          <w:sz w:val="20"/>
          <w:szCs w:val="20"/>
        </w:rPr>
        <w:t xml:space="preserve">DESCRIPTION: </w:t>
      </w:r>
    </w:p>
    <w:p w14:paraId="62E6AA9B" w14:textId="130C6827" w:rsidR="00997F04" w:rsidRDefault="00A735E2" w:rsidP="00A735E2">
      <w:pPr>
        <w:rPr>
          <w:rStyle w:val="normaltextrun"/>
          <w:rFonts w:cstheme="minorHAnsi"/>
          <w:color w:val="000000"/>
          <w:sz w:val="20"/>
          <w:szCs w:val="20"/>
        </w:rPr>
      </w:pPr>
      <w:r w:rsidRPr="00A735E2">
        <w:rPr>
          <w:rStyle w:val="normaltextrun"/>
          <w:rFonts w:cstheme="minorHAnsi"/>
          <w:color w:val="000000"/>
          <w:sz w:val="20"/>
          <w:szCs w:val="20"/>
        </w:rPr>
        <w:t xml:space="preserve">Students </w:t>
      </w:r>
      <w:r>
        <w:rPr>
          <w:rStyle w:val="normaltextrun"/>
          <w:rFonts w:cstheme="minorHAnsi"/>
          <w:color w:val="000000"/>
          <w:sz w:val="20"/>
          <w:szCs w:val="20"/>
        </w:rPr>
        <w:t xml:space="preserve">will utilize their chosen “favorite creature” to select a biome to research and diagram the </w:t>
      </w:r>
      <w:r w:rsidRPr="00A735E2">
        <w:rPr>
          <w:rStyle w:val="normaltextrun"/>
          <w:rFonts w:cstheme="minorHAnsi"/>
          <w:color w:val="000000"/>
          <w:sz w:val="20"/>
          <w:szCs w:val="20"/>
        </w:rPr>
        <w:t xml:space="preserve">food chains and food webs </w:t>
      </w:r>
      <w:r>
        <w:rPr>
          <w:rStyle w:val="normaltextrun"/>
          <w:rFonts w:cstheme="minorHAnsi"/>
          <w:color w:val="000000"/>
          <w:sz w:val="20"/>
          <w:szCs w:val="20"/>
        </w:rPr>
        <w:t xml:space="preserve">within it. They will </w:t>
      </w:r>
      <w:r w:rsidRPr="00A735E2">
        <w:rPr>
          <w:rStyle w:val="normaltextrun"/>
          <w:rFonts w:cstheme="minorHAnsi"/>
          <w:color w:val="000000"/>
          <w:sz w:val="20"/>
          <w:szCs w:val="20"/>
        </w:rPr>
        <w:t>provide descriptions of the interactions they drew. Students then hypothesize about the impacts the removal or addition of certain organisms have on their food web.</w:t>
      </w:r>
    </w:p>
    <w:p w14:paraId="68EED822" w14:textId="77777777" w:rsidR="00A735E2" w:rsidRPr="00A735E2" w:rsidRDefault="00A735E2" w:rsidP="00A735E2">
      <w:pPr>
        <w:rPr>
          <w:rStyle w:val="normaltextrun"/>
          <w:rFonts w:eastAsia="Times New Roman" w:cstheme="minorHAnsi"/>
          <w:i/>
          <w:iCs/>
          <w:color w:val="000000"/>
          <w:sz w:val="20"/>
          <w:szCs w:val="20"/>
        </w:rPr>
      </w:pPr>
      <w:r w:rsidRPr="00A735E2">
        <w:rPr>
          <w:rStyle w:val="normaltextrun"/>
          <w:rFonts w:eastAsia="Times New Roman" w:cstheme="minorHAnsi"/>
          <w:i/>
          <w:iCs/>
          <w:color w:val="000000"/>
          <w:sz w:val="20"/>
          <w:szCs w:val="20"/>
        </w:rPr>
        <w:t>Biodiversity: Why Is It Important? Simulation</w:t>
      </w:r>
    </w:p>
    <w:p w14:paraId="2DE67A27" w14:textId="77777777" w:rsidR="00A735E2" w:rsidRPr="00A735E2" w:rsidRDefault="00A735E2" w:rsidP="00A735E2">
      <w:pPr>
        <w:rPr>
          <w:rStyle w:val="normaltextrun"/>
          <w:rFonts w:eastAsia="Times New Roman" w:cstheme="minorHAnsi"/>
          <w:color w:val="000000"/>
          <w:sz w:val="20"/>
          <w:szCs w:val="20"/>
        </w:rPr>
      </w:pPr>
      <w:r w:rsidRPr="00A735E2">
        <w:rPr>
          <w:rStyle w:val="normaltextrun"/>
          <w:rFonts w:eastAsia="Times New Roman" w:cstheme="minorHAnsi"/>
          <w:color w:val="000000"/>
          <w:sz w:val="20"/>
          <w:szCs w:val="20"/>
        </w:rPr>
        <w:t xml:space="preserve">DESCRIPTION: </w:t>
      </w:r>
    </w:p>
    <w:p w14:paraId="7DE8EFEC" w14:textId="18F92B15" w:rsidR="00A735E2" w:rsidRPr="00F00BB8" w:rsidRDefault="00A735E2" w:rsidP="00A735E2">
      <w:pPr>
        <w:rPr>
          <w:rStyle w:val="normaltextrun"/>
          <w:rFonts w:eastAsia="Times New Roman" w:cstheme="minorHAnsi"/>
          <w:color w:val="000000"/>
          <w:sz w:val="20"/>
          <w:szCs w:val="20"/>
          <w:u w:val="single"/>
        </w:rPr>
      </w:pPr>
      <w:r w:rsidRPr="00A735E2">
        <w:rPr>
          <w:rStyle w:val="normaltextrun"/>
          <w:rFonts w:eastAsia="Times New Roman" w:cstheme="minorHAnsi"/>
          <w:color w:val="000000"/>
          <w:sz w:val="20"/>
          <w:szCs w:val="20"/>
        </w:rPr>
        <w:t xml:space="preserve">Students are given different cards designating them as a specific type of tree in a “forest” of students. The first forest of “Douglas fir” gets a disease, and since it is a monoculture type of forest, the entire forest is decimated by the disease. The second forest is more diverse, which allows it to become more resilient to disease. </w:t>
      </w:r>
      <w:r w:rsidRPr="00F00BB8">
        <w:rPr>
          <w:rStyle w:val="normaltextrun"/>
          <w:rFonts w:eastAsia="Times New Roman" w:cstheme="minorHAnsi"/>
          <w:color w:val="000000"/>
          <w:sz w:val="20"/>
          <w:szCs w:val="20"/>
          <w:u w:val="single"/>
        </w:rPr>
        <w:t>Science Practice 1: Concept Application</w:t>
      </w:r>
    </w:p>
    <w:p w14:paraId="6C49350E" w14:textId="77777777" w:rsidR="00A735E2" w:rsidRPr="00A735E2" w:rsidRDefault="00A735E2" w:rsidP="00A735E2">
      <w:pPr>
        <w:rPr>
          <w:rStyle w:val="normaltextrun"/>
          <w:rFonts w:eastAsia="Times New Roman" w:cstheme="minorHAnsi"/>
          <w:i/>
          <w:iCs/>
          <w:color w:val="000000"/>
          <w:sz w:val="20"/>
          <w:szCs w:val="20"/>
        </w:rPr>
      </w:pPr>
      <w:r w:rsidRPr="00A735E2">
        <w:rPr>
          <w:rStyle w:val="normaltextrun"/>
          <w:rFonts w:eastAsia="Times New Roman" w:cstheme="minorHAnsi"/>
          <w:i/>
          <w:iCs/>
          <w:color w:val="000000"/>
          <w:sz w:val="20"/>
          <w:szCs w:val="20"/>
        </w:rPr>
        <w:t xml:space="preserve">Brown Bag Surprise </w:t>
      </w:r>
    </w:p>
    <w:p w14:paraId="4F8551E5" w14:textId="77777777" w:rsidR="00A735E2" w:rsidRPr="00A735E2" w:rsidRDefault="00A735E2" w:rsidP="00A735E2">
      <w:pPr>
        <w:rPr>
          <w:rStyle w:val="normaltextrun"/>
          <w:rFonts w:eastAsia="Times New Roman" w:cstheme="minorHAnsi"/>
          <w:color w:val="000000"/>
          <w:sz w:val="20"/>
          <w:szCs w:val="20"/>
        </w:rPr>
      </w:pPr>
      <w:r w:rsidRPr="00A735E2">
        <w:rPr>
          <w:rStyle w:val="normaltextrun"/>
          <w:rFonts w:eastAsia="Times New Roman" w:cstheme="minorHAnsi"/>
          <w:color w:val="000000"/>
          <w:sz w:val="20"/>
          <w:szCs w:val="20"/>
        </w:rPr>
        <w:t xml:space="preserve">DESCRIPTION: </w:t>
      </w:r>
    </w:p>
    <w:p w14:paraId="18C50DE4" w14:textId="64CC1220" w:rsidR="00A735E2" w:rsidRPr="00F00BB8" w:rsidRDefault="00A735E2" w:rsidP="00A735E2">
      <w:pPr>
        <w:rPr>
          <w:rStyle w:val="normaltextrun"/>
          <w:rFonts w:eastAsia="Times New Roman" w:cstheme="minorHAnsi"/>
          <w:color w:val="000000"/>
          <w:sz w:val="20"/>
          <w:szCs w:val="20"/>
          <w:u w:val="single"/>
        </w:rPr>
      </w:pPr>
      <w:r w:rsidRPr="00A735E2">
        <w:rPr>
          <w:rStyle w:val="normaltextrun"/>
          <w:rFonts w:eastAsia="Times New Roman" w:cstheme="minorHAnsi"/>
          <w:color w:val="000000"/>
          <w:sz w:val="20"/>
          <w:szCs w:val="20"/>
        </w:rPr>
        <w:t xml:space="preserve">Students learn about species diversity and species richness by investigating the different types of shells that are found in their bag or “ecosystem.” They identify the different “species” of shells that are in their ecosystems and calculate both diversity and richness and determine what they mean to an ecosystem. </w:t>
      </w:r>
      <w:r w:rsidRPr="00F00BB8">
        <w:rPr>
          <w:rStyle w:val="normaltextrun"/>
          <w:rFonts w:eastAsia="Times New Roman" w:cstheme="minorHAnsi"/>
          <w:color w:val="000000"/>
          <w:sz w:val="20"/>
          <w:szCs w:val="20"/>
          <w:u w:val="single"/>
        </w:rPr>
        <w:t>Science Practice 5: Data Analysis</w:t>
      </w:r>
    </w:p>
    <w:p w14:paraId="7DB40065" w14:textId="03328746" w:rsidR="00F670A7" w:rsidRDefault="00F670A7" w:rsidP="00A735E2">
      <w:pPr>
        <w:rPr>
          <w:rStyle w:val="normaltextrun"/>
          <w:rFonts w:eastAsia="Times New Roman" w:cstheme="minorHAnsi"/>
          <w:b/>
          <w:bCs/>
          <w:color w:val="000000"/>
          <w:sz w:val="20"/>
          <w:szCs w:val="20"/>
        </w:rPr>
      </w:pPr>
      <w:r>
        <w:rPr>
          <w:rStyle w:val="normaltextrun"/>
          <w:rFonts w:eastAsia="Times New Roman" w:cstheme="minorHAnsi"/>
          <w:b/>
          <w:bCs/>
          <w:color w:val="000000"/>
          <w:sz w:val="20"/>
          <w:szCs w:val="20"/>
        </w:rPr>
        <w:t>Unit 2: The Living World: Biodiversity</w:t>
      </w:r>
    </w:p>
    <w:p w14:paraId="6E88B424" w14:textId="138EB113" w:rsidR="00F670A7" w:rsidRDefault="00F00BB8" w:rsidP="00A735E2">
      <w:pPr>
        <w:rPr>
          <w:rStyle w:val="normaltextrun"/>
          <w:rFonts w:eastAsia="Times New Roman" w:cstheme="minorHAnsi"/>
          <w:color w:val="000000"/>
          <w:sz w:val="20"/>
          <w:szCs w:val="20"/>
        </w:rPr>
      </w:pPr>
      <w:r>
        <w:rPr>
          <w:rStyle w:val="normaltextrun"/>
          <w:rFonts w:eastAsia="Times New Roman" w:cstheme="minorHAnsi"/>
          <w:i/>
          <w:iCs/>
          <w:color w:val="000000"/>
          <w:sz w:val="20"/>
          <w:szCs w:val="20"/>
        </w:rPr>
        <w:t>The Pachyderm in the Room</w:t>
      </w:r>
      <w:r w:rsidR="00F670A7" w:rsidRPr="00F670A7">
        <w:rPr>
          <w:rStyle w:val="normaltextrun"/>
          <w:rFonts w:eastAsia="Times New Roman" w:cstheme="minorHAnsi"/>
          <w:i/>
          <w:iCs/>
          <w:color w:val="000000"/>
          <w:sz w:val="20"/>
          <w:szCs w:val="20"/>
        </w:rPr>
        <w:t>: should we use genetic editing to return species humans made extinct?</w:t>
      </w:r>
    </w:p>
    <w:p w14:paraId="531886F4" w14:textId="0DCBFB8E" w:rsidR="00F670A7" w:rsidRPr="00F00BB8" w:rsidRDefault="00F670A7" w:rsidP="00A735E2">
      <w:pPr>
        <w:rPr>
          <w:rStyle w:val="normaltextrun"/>
          <w:rFonts w:eastAsia="Times New Roman" w:cstheme="minorHAnsi"/>
          <w:color w:val="000000"/>
          <w:sz w:val="20"/>
          <w:szCs w:val="20"/>
          <w:u w:val="single"/>
        </w:rPr>
      </w:pPr>
      <w:r>
        <w:rPr>
          <w:rStyle w:val="normaltextrun"/>
          <w:rFonts w:eastAsia="Times New Roman" w:cstheme="minorHAnsi"/>
          <w:color w:val="000000"/>
          <w:sz w:val="20"/>
          <w:szCs w:val="20"/>
        </w:rPr>
        <w:t>Students will research and discuss the effects of extinction on a</w:t>
      </w:r>
      <w:r w:rsidR="00F00BB8">
        <w:rPr>
          <w:rStyle w:val="normaltextrun"/>
          <w:rFonts w:eastAsia="Times New Roman" w:cstheme="minorHAnsi"/>
          <w:color w:val="000000"/>
          <w:sz w:val="20"/>
          <w:szCs w:val="20"/>
        </w:rPr>
        <w:t>n</w:t>
      </w:r>
      <w:r>
        <w:rPr>
          <w:rStyle w:val="normaltextrun"/>
          <w:rFonts w:eastAsia="Times New Roman" w:cstheme="minorHAnsi"/>
          <w:color w:val="000000"/>
          <w:sz w:val="20"/>
          <w:szCs w:val="20"/>
        </w:rPr>
        <w:t xml:space="preserve"> ecosystem and using the Philosophical chairs format of Socratic debate to determine if humanity should use modern technology to reintroduce an extinct species to an environment. Students will discuss if there should be a time limit</w:t>
      </w:r>
      <w:r w:rsidR="00F00BB8">
        <w:rPr>
          <w:rStyle w:val="normaltextrun"/>
          <w:rFonts w:eastAsia="Times New Roman" w:cstheme="minorHAnsi"/>
          <w:color w:val="000000"/>
          <w:sz w:val="20"/>
          <w:szCs w:val="20"/>
        </w:rPr>
        <w:t xml:space="preserve"> on how long the species has been extinct for</w:t>
      </w:r>
      <w:r>
        <w:rPr>
          <w:rStyle w:val="normaltextrun"/>
          <w:rFonts w:eastAsia="Times New Roman" w:cstheme="minorHAnsi"/>
          <w:color w:val="000000"/>
          <w:sz w:val="20"/>
          <w:szCs w:val="20"/>
        </w:rPr>
        <w:t>, what ethical concerns</w:t>
      </w:r>
      <w:r w:rsidR="00F00BB8">
        <w:rPr>
          <w:rStyle w:val="normaltextrun"/>
          <w:rFonts w:eastAsia="Times New Roman" w:cstheme="minorHAnsi"/>
          <w:color w:val="000000"/>
          <w:sz w:val="20"/>
          <w:szCs w:val="20"/>
        </w:rPr>
        <w:t xml:space="preserve"> may occur, what (if any) preparation for the environment should be completed before reintroduction, and predict the overall effects on the environment. </w:t>
      </w:r>
      <w:r w:rsidR="00F00BB8" w:rsidRPr="00F00BB8">
        <w:rPr>
          <w:rStyle w:val="normaltextrun"/>
          <w:rFonts w:eastAsia="Times New Roman" w:cstheme="minorHAnsi"/>
          <w:color w:val="000000"/>
          <w:sz w:val="20"/>
          <w:szCs w:val="20"/>
          <w:u w:val="single"/>
        </w:rPr>
        <w:t xml:space="preserve">Science Practice </w:t>
      </w:r>
      <w:r w:rsidR="00F00BB8">
        <w:rPr>
          <w:rStyle w:val="normaltextrun"/>
          <w:rFonts w:eastAsia="Times New Roman" w:cstheme="minorHAnsi"/>
          <w:color w:val="000000"/>
          <w:sz w:val="20"/>
          <w:szCs w:val="20"/>
          <w:u w:val="single"/>
        </w:rPr>
        <w:t>3</w:t>
      </w:r>
      <w:r w:rsidR="00F00BB8" w:rsidRPr="00F00BB8">
        <w:rPr>
          <w:rStyle w:val="normaltextrun"/>
          <w:rFonts w:eastAsia="Times New Roman" w:cstheme="minorHAnsi"/>
          <w:color w:val="000000"/>
          <w:sz w:val="20"/>
          <w:szCs w:val="20"/>
          <w:u w:val="single"/>
        </w:rPr>
        <w:t xml:space="preserve">: Text Analysis; Science Practice 7: Environmental Solutions  </w:t>
      </w:r>
    </w:p>
    <w:p w14:paraId="28A7516A" w14:textId="4ECF596B" w:rsidR="005323EB" w:rsidRDefault="00F670A7" w:rsidP="005323EB">
      <w:pPr>
        <w:pStyle w:val="paragraph"/>
        <w:spacing w:before="0" w:beforeAutospacing="0" w:after="0" w:afterAutospacing="0"/>
        <w:textAlignment w:val="baseline"/>
        <w:rPr>
          <w:rStyle w:val="normaltextrun"/>
          <w:rFonts w:ascii="Century Gothic" w:hAnsi="Century Gothic" w:cstheme="minorHAnsi"/>
          <w:b/>
          <w:bCs/>
          <w:color w:val="000000"/>
          <w:sz w:val="20"/>
          <w:szCs w:val="20"/>
        </w:rPr>
      </w:pPr>
      <w:r>
        <w:rPr>
          <w:rStyle w:val="normaltextrun"/>
          <w:rFonts w:ascii="Century Gothic" w:hAnsi="Century Gothic" w:cstheme="minorHAnsi"/>
          <w:b/>
          <w:bCs/>
          <w:color w:val="000000"/>
          <w:sz w:val="20"/>
          <w:szCs w:val="20"/>
        </w:rPr>
        <w:t>UNIT 3: Populations</w:t>
      </w:r>
    </w:p>
    <w:p w14:paraId="599F78AF" w14:textId="77777777" w:rsidR="00F670A7" w:rsidRPr="00F670A7" w:rsidRDefault="00F670A7" w:rsidP="00F670A7">
      <w:pPr>
        <w:pStyle w:val="paragraph"/>
        <w:spacing w:after="0"/>
        <w:textAlignment w:val="baseline"/>
        <w:rPr>
          <w:rStyle w:val="normaltextrun"/>
          <w:rFonts w:ascii="Century Gothic" w:hAnsi="Century Gothic" w:cstheme="minorHAnsi"/>
          <w:i/>
          <w:iCs/>
          <w:color w:val="000000"/>
          <w:sz w:val="20"/>
          <w:szCs w:val="20"/>
        </w:rPr>
      </w:pPr>
      <w:r w:rsidRPr="00F670A7">
        <w:rPr>
          <w:rStyle w:val="normaltextrun"/>
          <w:rFonts w:ascii="Century Gothic" w:hAnsi="Century Gothic" w:cstheme="minorHAnsi"/>
          <w:i/>
          <w:iCs/>
          <w:color w:val="000000"/>
          <w:sz w:val="20"/>
          <w:szCs w:val="20"/>
        </w:rPr>
        <w:lastRenderedPageBreak/>
        <w:t>Power of the Pyramids</w:t>
      </w:r>
    </w:p>
    <w:p w14:paraId="55E5A93D" w14:textId="77777777" w:rsidR="00F670A7" w:rsidRPr="00F670A7" w:rsidRDefault="00F670A7" w:rsidP="00F670A7">
      <w:pPr>
        <w:pStyle w:val="paragraph"/>
        <w:spacing w:after="0"/>
        <w:textAlignment w:val="baseline"/>
        <w:rPr>
          <w:rStyle w:val="normaltextrun"/>
          <w:rFonts w:ascii="Century Gothic" w:hAnsi="Century Gothic" w:cstheme="minorHAnsi"/>
          <w:color w:val="000000"/>
          <w:sz w:val="20"/>
          <w:szCs w:val="20"/>
        </w:rPr>
      </w:pPr>
      <w:r w:rsidRPr="00F670A7">
        <w:rPr>
          <w:rStyle w:val="normaltextrun"/>
          <w:rFonts w:ascii="Century Gothic" w:hAnsi="Century Gothic" w:cstheme="minorHAnsi"/>
          <w:color w:val="000000"/>
          <w:sz w:val="20"/>
          <w:szCs w:val="20"/>
        </w:rPr>
        <w:t xml:space="preserve">DESCRIPTION: </w:t>
      </w:r>
    </w:p>
    <w:p w14:paraId="1B3EDBEB" w14:textId="26BCFAAB" w:rsidR="005323EB" w:rsidRPr="00F00BB8" w:rsidRDefault="00F670A7" w:rsidP="00F00BB8">
      <w:pPr>
        <w:pStyle w:val="paragraph"/>
        <w:spacing w:after="0"/>
        <w:textAlignment w:val="baseline"/>
        <w:rPr>
          <w:rStyle w:val="normaltextrun"/>
          <w:rFonts w:ascii="Century Gothic" w:hAnsi="Century Gothic" w:cstheme="minorHAnsi"/>
          <w:color w:val="000000"/>
          <w:sz w:val="20"/>
          <w:szCs w:val="20"/>
          <w:u w:val="single"/>
        </w:rPr>
      </w:pPr>
      <w:r w:rsidRPr="00F670A7">
        <w:rPr>
          <w:rStyle w:val="normaltextrun"/>
          <w:rFonts w:ascii="Century Gothic" w:hAnsi="Century Gothic" w:cstheme="minorHAnsi"/>
          <w:color w:val="000000"/>
          <w:sz w:val="20"/>
          <w:szCs w:val="20"/>
        </w:rPr>
        <w:t xml:space="preserve">Students calculate age group and gender percentages in populations, create population pyramids in connection with the data they calculated, and then make inferences about population dynamics, including population growth rates. </w:t>
      </w:r>
      <w:r w:rsidRPr="00F00BB8">
        <w:rPr>
          <w:rStyle w:val="normaltextrun"/>
          <w:rFonts w:ascii="Century Gothic" w:hAnsi="Century Gothic" w:cstheme="minorHAnsi"/>
          <w:color w:val="000000"/>
          <w:sz w:val="20"/>
          <w:szCs w:val="20"/>
          <w:u w:val="single"/>
        </w:rPr>
        <w:t>Science Practice 2: Visual Representations, Science Practice 6: Mathematical Routines</w:t>
      </w:r>
    </w:p>
    <w:p w14:paraId="60881716" w14:textId="77777777" w:rsidR="00F670A7" w:rsidRPr="00F00BB8" w:rsidRDefault="00F670A7" w:rsidP="00F670A7">
      <w:pPr>
        <w:pStyle w:val="paragraph"/>
        <w:spacing w:after="0"/>
        <w:textAlignment w:val="baseline"/>
        <w:rPr>
          <w:rStyle w:val="normaltextrun"/>
          <w:rFonts w:ascii="Century Gothic" w:hAnsi="Century Gothic" w:cstheme="minorHAnsi"/>
          <w:b/>
          <w:bCs/>
          <w:color w:val="000000"/>
          <w:sz w:val="20"/>
          <w:szCs w:val="20"/>
        </w:rPr>
      </w:pPr>
      <w:r w:rsidRPr="00F00BB8">
        <w:rPr>
          <w:rStyle w:val="normaltextrun"/>
          <w:rFonts w:ascii="Century Gothic" w:hAnsi="Century Gothic" w:cstheme="minorHAnsi"/>
          <w:b/>
          <w:bCs/>
          <w:color w:val="000000"/>
          <w:sz w:val="20"/>
          <w:szCs w:val="20"/>
        </w:rPr>
        <w:t>Unit 4: Earth Systems and Resources</w:t>
      </w:r>
    </w:p>
    <w:p w14:paraId="5FEA7F2E" w14:textId="77777777" w:rsidR="00F670A7" w:rsidRPr="00F670A7" w:rsidRDefault="00F670A7" w:rsidP="00F670A7">
      <w:pPr>
        <w:pStyle w:val="paragraph"/>
        <w:spacing w:after="0"/>
        <w:textAlignment w:val="baseline"/>
        <w:rPr>
          <w:rStyle w:val="normaltextrun"/>
          <w:rFonts w:ascii="Century Gothic" w:hAnsi="Century Gothic" w:cstheme="minorHAnsi"/>
          <w:color w:val="000000"/>
          <w:sz w:val="20"/>
          <w:szCs w:val="20"/>
        </w:rPr>
      </w:pPr>
      <w:r w:rsidRPr="00F670A7">
        <w:rPr>
          <w:rStyle w:val="normaltextrun"/>
          <w:rFonts w:ascii="Century Gothic" w:hAnsi="Century Gothic" w:cstheme="minorHAnsi"/>
          <w:color w:val="000000"/>
          <w:sz w:val="20"/>
          <w:szCs w:val="20"/>
        </w:rPr>
        <w:t>Soil Lab</w:t>
      </w:r>
    </w:p>
    <w:p w14:paraId="421DFFE5" w14:textId="77777777" w:rsidR="00F670A7" w:rsidRPr="00F670A7" w:rsidRDefault="00F670A7" w:rsidP="00F670A7">
      <w:pPr>
        <w:pStyle w:val="paragraph"/>
        <w:spacing w:after="0"/>
        <w:textAlignment w:val="baseline"/>
        <w:rPr>
          <w:rStyle w:val="normaltextrun"/>
          <w:rFonts w:ascii="Century Gothic" w:hAnsi="Century Gothic" w:cstheme="minorHAnsi"/>
          <w:color w:val="000000"/>
          <w:sz w:val="20"/>
          <w:szCs w:val="20"/>
        </w:rPr>
      </w:pPr>
      <w:r w:rsidRPr="00F670A7">
        <w:rPr>
          <w:rStyle w:val="normaltextrun"/>
          <w:rFonts w:ascii="Century Gothic" w:hAnsi="Century Gothic" w:cstheme="minorHAnsi"/>
          <w:color w:val="000000"/>
          <w:sz w:val="20"/>
          <w:szCs w:val="20"/>
        </w:rPr>
        <w:t xml:space="preserve">DESCRIPTION: </w:t>
      </w:r>
    </w:p>
    <w:p w14:paraId="681741BC" w14:textId="1387F0D5" w:rsidR="00F670A7" w:rsidRPr="00F00BB8" w:rsidRDefault="00F670A7" w:rsidP="00F670A7">
      <w:pPr>
        <w:pStyle w:val="paragraph"/>
        <w:spacing w:before="0" w:beforeAutospacing="0" w:after="0" w:afterAutospacing="0"/>
        <w:textAlignment w:val="baseline"/>
        <w:rPr>
          <w:rStyle w:val="normaltextrun"/>
          <w:rFonts w:ascii="Century Gothic" w:hAnsi="Century Gothic" w:cstheme="minorHAnsi"/>
          <w:color w:val="000000"/>
          <w:sz w:val="20"/>
          <w:szCs w:val="20"/>
          <w:u w:val="single"/>
        </w:rPr>
      </w:pPr>
      <w:r w:rsidRPr="00F670A7">
        <w:rPr>
          <w:rStyle w:val="normaltextrun"/>
          <w:rFonts w:ascii="Century Gothic" w:hAnsi="Century Gothic" w:cstheme="minorHAnsi"/>
          <w:color w:val="000000"/>
          <w:sz w:val="20"/>
          <w:szCs w:val="20"/>
        </w:rPr>
        <w:t xml:space="preserve">Students obtain soil from their surrounding neighborhoods and analyze it to determine if it is suitable for any type of agriculture. They use both physical and chemical tests to determine the type of soil it is. As for the physical tests, they use their data to </w:t>
      </w:r>
      <w:r w:rsidR="00F00BB8" w:rsidRPr="00F670A7">
        <w:rPr>
          <w:rStyle w:val="normaltextrun"/>
          <w:rFonts w:ascii="Century Gothic" w:hAnsi="Century Gothic" w:cstheme="minorHAnsi"/>
          <w:color w:val="000000"/>
          <w:sz w:val="20"/>
          <w:szCs w:val="20"/>
        </w:rPr>
        <w:t>match</w:t>
      </w:r>
      <w:r w:rsidRPr="00F670A7">
        <w:rPr>
          <w:rStyle w:val="normaltextrun"/>
          <w:rFonts w:ascii="Century Gothic" w:hAnsi="Century Gothic" w:cstheme="minorHAnsi"/>
          <w:color w:val="000000"/>
          <w:sz w:val="20"/>
          <w:szCs w:val="20"/>
        </w:rPr>
        <w:t xml:space="preserve"> the soil texture triangle. A formal lab report is submitted discussing whether their hypothesis regarding arable land was supported or unsupported and why.</w:t>
      </w:r>
      <w:r w:rsidR="00F00BB8">
        <w:rPr>
          <w:rStyle w:val="normaltextrun"/>
          <w:rFonts w:ascii="Century Gothic" w:hAnsi="Century Gothic" w:cstheme="minorHAnsi"/>
          <w:color w:val="000000"/>
          <w:sz w:val="20"/>
          <w:szCs w:val="20"/>
        </w:rPr>
        <w:t xml:space="preserve"> </w:t>
      </w:r>
      <w:r w:rsidR="00F00BB8" w:rsidRPr="00F00BB8">
        <w:rPr>
          <w:rStyle w:val="normaltextrun"/>
          <w:rFonts w:ascii="Century Gothic" w:hAnsi="Century Gothic" w:cstheme="minorHAnsi"/>
          <w:color w:val="000000"/>
          <w:sz w:val="20"/>
          <w:szCs w:val="20"/>
          <w:u w:val="single"/>
        </w:rPr>
        <w:t>Science Practice 4: Scientific Experiments</w:t>
      </w:r>
    </w:p>
    <w:p w14:paraId="4B799310" w14:textId="3A3D3D6A" w:rsidR="005323EB" w:rsidRPr="00772B17" w:rsidRDefault="005323EB" w:rsidP="005323EB">
      <w:pPr>
        <w:pStyle w:val="paragraph"/>
        <w:spacing w:before="0" w:beforeAutospacing="0" w:after="0" w:afterAutospacing="0"/>
        <w:textAlignment w:val="baseline"/>
        <w:rPr>
          <w:rStyle w:val="normaltextrun"/>
          <w:rFonts w:ascii="Century Gothic" w:hAnsi="Century Gothic" w:cstheme="minorHAnsi"/>
          <w:b/>
          <w:bCs/>
          <w:color w:val="000000"/>
          <w:sz w:val="20"/>
          <w:szCs w:val="20"/>
        </w:rPr>
      </w:pPr>
    </w:p>
    <w:p w14:paraId="62365B29" w14:textId="3108DB4C" w:rsidR="005323EB" w:rsidRDefault="005323EB" w:rsidP="005323EB">
      <w:pPr>
        <w:pStyle w:val="paragraph"/>
        <w:spacing w:before="0" w:beforeAutospacing="0" w:after="0" w:afterAutospacing="0"/>
        <w:textAlignment w:val="baseline"/>
        <w:rPr>
          <w:rStyle w:val="normaltextrun"/>
          <w:rFonts w:ascii="Century Gothic" w:hAnsi="Century Gothic" w:cstheme="minorHAnsi"/>
          <w:b/>
          <w:bCs/>
          <w:color w:val="000000"/>
          <w:sz w:val="20"/>
          <w:szCs w:val="20"/>
        </w:rPr>
      </w:pPr>
    </w:p>
    <w:p w14:paraId="5A7AC7F9" w14:textId="5208E2DC" w:rsidR="00F00BB8" w:rsidRDefault="00F00BB8" w:rsidP="005323EB">
      <w:pPr>
        <w:pStyle w:val="paragraph"/>
        <w:spacing w:before="0" w:beforeAutospacing="0" w:after="0" w:afterAutospacing="0"/>
        <w:textAlignment w:val="baseline"/>
        <w:rPr>
          <w:rStyle w:val="normaltextrun"/>
          <w:rFonts w:ascii="Century Gothic" w:hAnsi="Century Gothic" w:cstheme="minorHAnsi"/>
          <w:b/>
          <w:bCs/>
          <w:color w:val="000000"/>
          <w:sz w:val="20"/>
          <w:szCs w:val="20"/>
        </w:rPr>
      </w:pPr>
      <w:r>
        <w:rPr>
          <w:rStyle w:val="normaltextrun"/>
          <w:rFonts w:ascii="Century Gothic" w:hAnsi="Century Gothic" w:cstheme="minorHAnsi"/>
          <w:b/>
          <w:bCs/>
          <w:color w:val="000000"/>
          <w:sz w:val="20"/>
          <w:szCs w:val="20"/>
        </w:rPr>
        <w:t>Additional Activity</w:t>
      </w:r>
    </w:p>
    <w:p w14:paraId="574EAB45" w14:textId="5210B1C5" w:rsidR="005323EB" w:rsidRPr="00A23256" w:rsidRDefault="00F00BB8" w:rsidP="00A23256">
      <w:pPr>
        <w:pStyle w:val="paragraph"/>
        <w:spacing w:before="0" w:beforeAutospacing="0" w:after="0" w:afterAutospacing="0"/>
        <w:textAlignment w:val="baseline"/>
        <w:rPr>
          <w:rStyle w:val="normaltextrun"/>
          <w:rFonts w:ascii="Century Gothic" w:hAnsi="Century Gothic" w:cstheme="minorHAnsi"/>
          <w:color w:val="000000"/>
          <w:sz w:val="20"/>
          <w:szCs w:val="20"/>
        </w:rPr>
      </w:pPr>
      <w:r>
        <w:rPr>
          <w:rStyle w:val="normaltextrun"/>
          <w:rFonts w:ascii="Century Gothic" w:hAnsi="Century Gothic" w:cstheme="minorHAnsi"/>
          <w:color w:val="000000"/>
          <w:sz w:val="20"/>
          <w:szCs w:val="20"/>
        </w:rPr>
        <w:t xml:space="preserve">Students will visit the Phinizy Center for Water Sciences to explore how </w:t>
      </w:r>
      <w:r w:rsidR="00A23256">
        <w:rPr>
          <w:rStyle w:val="normaltextrun"/>
          <w:rFonts w:ascii="Century Gothic" w:hAnsi="Century Gothic" w:cstheme="minorHAnsi"/>
          <w:color w:val="000000"/>
          <w:sz w:val="20"/>
          <w:szCs w:val="20"/>
        </w:rPr>
        <w:t xml:space="preserve">environmental science can assist with finding less impactful methods to meet regulatory requirements and improve humans’ relationships the natural watershed of the Savannah River. Students will conduct water and soil tests at the center while there and report on their findings in </w:t>
      </w:r>
      <w:proofErr w:type="gramStart"/>
      <w:r w:rsidR="00A23256">
        <w:rPr>
          <w:rStyle w:val="normaltextrun"/>
          <w:rFonts w:ascii="Century Gothic" w:hAnsi="Century Gothic" w:cstheme="minorHAnsi"/>
          <w:color w:val="000000"/>
          <w:sz w:val="20"/>
          <w:szCs w:val="20"/>
        </w:rPr>
        <w:t>a</w:t>
      </w:r>
      <w:proofErr w:type="gramEnd"/>
      <w:r w:rsidR="00A23256">
        <w:rPr>
          <w:rStyle w:val="normaltextrun"/>
          <w:rFonts w:ascii="Century Gothic" w:hAnsi="Century Gothic" w:cstheme="minorHAnsi"/>
          <w:color w:val="000000"/>
          <w:sz w:val="20"/>
          <w:szCs w:val="20"/>
        </w:rPr>
        <w:t xml:space="preserve"> audio-visual presentation provided to their peers, other faculty and school administration.</w:t>
      </w:r>
    </w:p>
    <w:p w14:paraId="1C5D0AD3" w14:textId="77777777" w:rsidR="005323EB" w:rsidRPr="00430A81"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p>
    <w:p w14:paraId="798A1802" w14:textId="77777777" w:rsidR="005323EB" w:rsidRPr="00430A81"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p>
    <w:p w14:paraId="332F7C3D" w14:textId="77777777" w:rsidR="005323EB" w:rsidRPr="00430A81"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p>
    <w:p w14:paraId="76DAA775" w14:textId="77777777" w:rsidR="005323EB" w:rsidRPr="00430A81"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p>
    <w:p w14:paraId="52177E93" w14:textId="77777777" w:rsidR="005323EB" w:rsidRPr="00430A81"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p>
    <w:p w14:paraId="0602F834" w14:textId="134A5DAB" w:rsidR="00A23256" w:rsidRPr="00A23256" w:rsidRDefault="00A23256" w:rsidP="00A23256">
      <w:pP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This syllabus is adapted from the sample AP® Environmental Science syllabus:</w:t>
      </w:r>
      <w:r>
        <w:rPr>
          <w:rFonts w:asciiTheme="minorHAnsi" w:eastAsia="Times New Roman" w:hAnsiTheme="minorHAnsi" w:cstheme="minorHAnsi"/>
          <w:b/>
          <w:bCs/>
          <w:color w:val="000000"/>
          <w:sz w:val="20"/>
          <w:szCs w:val="20"/>
        </w:rPr>
        <w:fldChar w:fldCharType="begin"/>
      </w:r>
      <w:r>
        <w:rPr>
          <w:rFonts w:asciiTheme="minorHAnsi" w:eastAsia="Times New Roman" w:hAnsiTheme="minorHAnsi" w:cstheme="minorHAnsi"/>
          <w:b/>
          <w:bCs/>
          <w:color w:val="000000"/>
          <w:sz w:val="20"/>
          <w:szCs w:val="20"/>
        </w:rPr>
        <w:instrText xml:space="preserve"> BIBLIOGRAPHY  \l 1033 </w:instrText>
      </w:r>
      <w:r>
        <w:rPr>
          <w:rFonts w:asciiTheme="minorHAnsi" w:eastAsia="Times New Roman" w:hAnsiTheme="minorHAnsi" w:cstheme="minorHAnsi"/>
          <w:b/>
          <w:bCs/>
          <w:color w:val="000000"/>
          <w:sz w:val="20"/>
          <w:szCs w:val="20"/>
        </w:rPr>
        <w:fldChar w:fldCharType="separate"/>
      </w:r>
    </w:p>
    <w:p w14:paraId="3AF8A01C" w14:textId="77777777" w:rsidR="00A23256" w:rsidRDefault="00A23256" w:rsidP="00A23256">
      <w:pPr>
        <w:pStyle w:val="Bibliography"/>
        <w:ind w:left="720" w:hanging="720"/>
        <w:rPr>
          <w:noProof/>
        </w:rPr>
      </w:pPr>
      <w:r>
        <w:rPr>
          <w:noProof/>
        </w:rPr>
        <w:t xml:space="preserve">College Board. (2020). </w:t>
      </w:r>
      <w:r>
        <w:rPr>
          <w:i/>
          <w:iCs/>
          <w:noProof/>
        </w:rPr>
        <w:t>AP Environmental Science Sample Syllabus 1.</w:t>
      </w:r>
      <w:r>
        <w:rPr>
          <w:noProof/>
        </w:rPr>
        <w:t xml:space="preserve"> Retrieved from AP Central: https://apcentral.collegeboard.org/courses/ap-environmental-science/course-audit</w:t>
      </w:r>
    </w:p>
    <w:p w14:paraId="055FB59E" w14:textId="480495C2" w:rsidR="00A23256" w:rsidRPr="00A23256" w:rsidRDefault="00A23256" w:rsidP="00A23256">
      <w:pP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fldChar w:fldCharType="end"/>
      </w:r>
    </w:p>
    <w:sectPr w:rsidR="00A23256" w:rsidRPr="00A23256" w:rsidSect="00997F04">
      <w:type w:val="continuous"/>
      <w:pgSz w:w="12240" w:h="15840"/>
      <w:pgMar w:top="720" w:right="720" w:bottom="720" w:left="72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2928A" w14:textId="77777777" w:rsidR="009C0D77" w:rsidRDefault="009C0D77">
      <w:pPr>
        <w:spacing w:after="0" w:line="240" w:lineRule="auto"/>
      </w:pPr>
      <w:r>
        <w:separator/>
      </w:r>
    </w:p>
  </w:endnote>
  <w:endnote w:type="continuationSeparator" w:id="0">
    <w:p w14:paraId="4E2E2932" w14:textId="77777777" w:rsidR="009C0D77" w:rsidRDefault="009C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haz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8215" w14:textId="77777777"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color w:val="B22600"/>
      </w:rPr>
      <w:t>CCHS Science Department</w:t>
    </w:r>
  </w:p>
  <w:p w14:paraId="4BB13B31" w14:textId="77777777"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noProof/>
        <w:color w:val="B22600"/>
      </w:rPr>
      <w:drawing>
        <wp:inline distT="0" distB="0" distL="0" distR="0" wp14:anchorId="4C823167" wp14:editId="39AE0B05">
          <wp:extent cx="554514" cy="35858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4514" cy="358586"/>
                  </a:xfrm>
                  <a:prstGeom prst="rect">
                    <a:avLst/>
                  </a:prstGeom>
                  <a:ln/>
                </pic:spPr>
              </pic:pic>
            </a:graphicData>
          </a:graphic>
        </wp:inline>
      </w:drawing>
    </w:r>
  </w:p>
  <w:p w14:paraId="69389F4A" w14:textId="4E2B6854"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color w:val="B22600"/>
      </w:rPr>
      <w:t>“</w:t>
    </w:r>
    <w:r w:rsidR="005323EB">
      <w:rPr>
        <w:rFonts w:ascii="Balthazar" w:eastAsia="Balthazar" w:hAnsi="Balthazar" w:cs="Balthazar"/>
        <w:b/>
        <w:i/>
        <w:color w:val="B22600"/>
      </w:rPr>
      <w:t>Razorbacks Rise!</w:t>
    </w:r>
    <w:r>
      <w:rPr>
        <w:rFonts w:ascii="Balthazar" w:eastAsia="Balthazar" w:hAnsi="Balthazar" w:cs="Balthazar"/>
        <w:b/>
        <w:i/>
        <w:color w:val="B22600"/>
      </w:rPr>
      <w:t>”</w:t>
    </w:r>
  </w:p>
  <w:p w14:paraId="3C43C794" w14:textId="77777777" w:rsidR="00C252D4" w:rsidRDefault="00C252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4D4A" w14:textId="77777777" w:rsidR="009C0D77" w:rsidRDefault="009C0D77">
      <w:pPr>
        <w:spacing w:after="0" w:line="240" w:lineRule="auto"/>
      </w:pPr>
      <w:r>
        <w:separator/>
      </w:r>
    </w:p>
  </w:footnote>
  <w:footnote w:type="continuationSeparator" w:id="0">
    <w:p w14:paraId="10E8EF91" w14:textId="77777777" w:rsidR="009C0D77" w:rsidRDefault="009C0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D3DFB"/>
    <w:multiLevelType w:val="hybridMultilevel"/>
    <w:tmpl w:val="2A98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234E1"/>
    <w:multiLevelType w:val="hybridMultilevel"/>
    <w:tmpl w:val="92D4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D3427"/>
    <w:multiLevelType w:val="hybridMultilevel"/>
    <w:tmpl w:val="1832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E6CFF"/>
    <w:multiLevelType w:val="hybridMultilevel"/>
    <w:tmpl w:val="853E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627F7"/>
    <w:multiLevelType w:val="multilevel"/>
    <w:tmpl w:val="CD56E898"/>
    <w:lvl w:ilvl="0">
      <w:start w:val="1"/>
      <w:numFmt w:val="bullet"/>
      <w:lvlText w:val="●"/>
      <w:lvlJc w:val="left"/>
      <w:pPr>
        <w:ind w:left="720" w:hanging="360"/>
      </w:pPr>
      <w:rPr>
        <w:rFonts w:ascii="Roboto" w:eastAsia="Roboto" w:hAnsi="Roboto" w:cs="Robo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3260DD"/>
    <w:multiLevelType w:val="multilevel"/>
    <w:tmpl w:val="8D5815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529A363C"/>
    <w:multiLevelType w:val="hybridMultilevel"/>
    <w:tmpl w:val="A56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F2BA8"/>
    <w:multiLevelType w:val="hybridMultilevel"/>
    <w:tmpl w:val="F832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E733D"/>
    <w:multiLevelType w:val="hybridMultilevel"/>
    <w:tmpl w:val="D78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66215">
    <w:abstractNumId w:val="4"/>
  </w:num>
  <w:num w:numId="2" w16cid:durableId="1933932313">
    <w:abstractNumId w:val="5"/>
  </w:num>
  <w:num w:numId="3" w16cid:durableId="1641421942">
    <w:abstractNumId w:val="0"/>
  </w:num>
  <w:num w:numId="4" w16cid:durableId="1325817838">
    <w:abstractNumId w:val="6"/>
  </w:num>
  <w:num w:numId="5" w16cid:durableId="682515194">
    <w:abstractNumId w:val="1"/>
  </w:num>
  <w:num w:numId="6" w16cid:durableId="1258631846">
    <w:abstractNumId w:val="7"/>
  </w:num>
  <w:num w:numId="7" w16cid:durableId="769081801">
    <w:abstractNumId w:val="3"/>
  </w:num>
  <w:num w:numId="8" w16cid:durableId="1461651692">
    <w:abstractNumId w:val="8"/>
  </w:num>
  <w:num w:numId="9" w16cid:durableId="21396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D4"/>
    <w:rsid w:val="00086972"/>
    <w:rsid w:val="000D14DE"/>
    <w:rsid w:val="00122289"/>
    <w:rsid w:val="00127887"/>
    <w:rsid w:val="00136E68"/>
    <w:rsid w:val="00153C94"/>
    <w:rsid w:val="00156EF8"/>
    <w:rsid w:val="00232F4A"/>
    <w:rsid w:val="002F4AF3"/>
    <w:rsid w:val="00316298"/>
    <w:rsid w:val="00317DCF"/>
    <w:rsid w:val="00352AE2"/>
    <w:rsid w:val="003F7A17"/>
    <w:rsid w:val="00430A81"/>
    <w:rsid w:val="004C57FB"/>
    <w:rsid w:val="005323EB"/>
    <w:rsid w:val="00553F96"/>
    <w:rsid w:val="00570430"/>
    <w:rsid w:val="00586E3D"/>
    <w:rsid w:val="00674AE9"/>
    <w:rsid w:val="00725007"/>
    <w:rsid w:val="00772B17"/>
    <w:rsid w:val="007E42FC"/>
    <w:rsid w:val="007E6F72"/>
    <w:rsid w:val="0084386E"/>
    <w:rsid w:val="00854C00"/>
    <w:rsid w:val="00861590"/>
    <w:rsid w:val="00877E8B"/>
    <w:rsid w:val="008D5D44"/>
    <w:rsid w:val="008E0CB3"/>
    <w:rsid w:val="008F423A"/>
    <w:rsid w:val="00976E7C"/>
    <w:rsid w:val="00992A9F"/>
    <w:rsid w:val="00992F68"/>
    <w:rsid w:val="00997F04"/>
    <w:rsid w:val="009A0F0B"/>
    <w:rsid w:val="009C0D77"/>
    <w:rsid w:val="00A0076A"/>
    <w:rsid w:val="00A23256"/>
    <w:rsid w:val="00A673D8"/>
    <w:rsid w:val="00A735E2"/>
    <w:rsid w:val="00A953F1"/>
    <w:rsid w:val="00AB3F98"/>
    <w:rsid w:val="00AC50DA"/>
    <w:rsid w:val="00B30568"/>
    <w:rsid w:val="00C252D4"/>
    <w:rsid w:val="00D87E4D"/>
    <w:rsid w:val="00DD034B"/>
    <w:rsid w:val="00E13419"/>
    <w:rsid w:val="00E970CD"/>
    <w:rsid w:val="00F00BB8"/>
    <w:rsid w:val="00F670A7"/>
    <w:rsid w:val="00FD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DC0B"/>
  <w15:docId w15:val="{89B64ED1-F614-4FCF-85CB-9C4D5E7E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B43512"/>
      <w:sz w:val="28"/>
      <w:szCs w:val="28"/>
    </w:rPr>
  </w:style>
  <w:style w:type="paragraph" w:styleId="Heading2">
    <w:name w:val="heading 2"/>
    <w:basedOn w:val="Normal"/>
    <w:next w:val="Normal"/>
    <w:uiPriority w:val="9"/>
    <w:semiHidden/>
    <w:unhideWhenUsed/>
    <w:qFormat/>
    <w:pPr>
      <w:keepNext/>
      <w:keepLines/>
      <w:spacing w:before="200" w:after="0"/>
      <w:outlineLvl w:val="1"/>
    </w:pPr>
    <w:rPr>
      <w:b/>
      <w:color w:val="E84C22"/>
      <w:sz w:val="26"/>
      <w:szCs w:val="26"/>
    </w:rPr>
  </w:style>
  <w:style w:type="paragraph" w:styleId="Heading3">
    <w:name w:val="heading 3"/>
    <w:basedOn w:val="Normal"/>
    <w:next w:val="Normal"/>
    <w:uiPriority w:val="9"/>
    <w:semiHidden/>
    <w:unhideWhenUsed/>
    <w:qFormat/>
    <w:pPr>
      <w:keepNext/>
      <w:keepLines/>
      <w:spacing w:before="200" w:after="0"/>
      <w:outlineLvl w:val="2"/>
    </w:pPr>
    <w:rPr>
      <w:b/>
      <w:color w:val="E84C22"/>
    </w:rPr>
  </w:style>
  <w:style w:type="paragraph" w:styleId="Heading4">
    <w:name w:val="heading 4"/>
    <w:basedOn w:val="Normal"/>
    <w:next w:val="Normal"/>
    <w:uiPriority w:val="9"/>
    <w:semiHidden/>
    <w:unhideWhenUsed/>
    <w:qFormat/>
    <w:pPr>
      <w:keepNext/>
      <w:keepLines/>
      <w:spacing w:before="200" w:after="0"/>
      <w:outlineLvl w:val="3"/>
    </w:pPr>
    <w:rPr>
      <w:b/>
      <w:i/>
      <w:color w:val="E84C22"/>
    </w:rPr>
  </w:style>
  <w:style w:type="paragraph" w:styleId="Heading5">
    <w:name w:val="heading 5"/>
    <w:basedOn w:val="Normal"/>
    <w:next w:val="Normal"/>
    <w:uiPriority w:val="9"/>
    <w:semiHidden/>
    <w:unhideWhenUsed/>
    <w:qFormat/>
    <w:pPr>
      <w:keepNext/>
      <w:keepLines/>
      <w:spacing w:before="200" w:after="0"/>
      <w:outlineLvl w:val="4"/>
    </w:pPr>
    <w:rPr>
      <w:color w:val="77230C"/>
    </w:rPr>
  </w:style>
  <w:style w:type="paragraph" w:styleId="Heading6">
    <w:name w:val="heading 6"/>
    <w:basedOn w:val="Normal"/>
    <w:next w:val="Normal"/>
    <w:uiPriority w:val="9"/>
    <w:semiHidden/>
    <w:unhideWhenUsed/>
    <w:qFormat/>
    <w:pPr>
      <w:keepNext/>
      <w:keepLines/>
      <w:spacing w:before="200" w:after="0"/>
      <w:outlineLvl w:val="5"/>
    </w:pPr>
    <w:rPr>
      <w:i/>
      <w:color w:val="7723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E84C22"/>
      </w:pBdr>
      <w:spacing w:after="300" w:line="240" w:lineRule="auto"/>
    </w:pPr>
    <w:rPr>
      <w:color w:val="3B3B34"/>
      <w:sz w:val="52"/>
      <w:szCs w:val="52"/>
    </w:rPr>
  </w:style>
  <w:style w:type="paragraph" w:styleId="Subtitle">
    <w:name w:val="Subtitle"/>
    <w:basedOn w:val="Normal"/>
    <w:next w:val="Normal"/>
    <w:uiPriority w:val="11"/>
    <w:qFormat/>
    <w:rPr>
      <w:i/>
      <w:color w:val="E84C22"/>
      <w:sz w:val="24"/>
      <w:szCs w:val="24"/>
    </w:rPr>
  </w:style>
  <w:style w:type="table" w:styleId="TableGrid">
    <w:name w:val="Table Grid"/>
    <w:basedOn w:val="TableNormal"/>
    <w:uiPriority w:val="39"/>
    <w:rsid w:val="0023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F4A"/>
    <w:pPr>
      <w:spacing w:after="160" w:line="259" w:lineRule="auto"/>
      <w:ind w:left="720"/>
      <w:contextualSpacing/>
    </w:pPr>
    <w:rPr>
      <w:rFonts w:asciiTheme="minorHAnsi" w:eastAsiaTheme="minorHAnsi" w:hAnsiTheme="minorHAnsi" w:cstheme="minorBidi"/>
    </w:rPr>
  </w:style>
  <w:style w:type="character" w:customStyle="1" w:styleId="normaltextrun">
    <w:name w:val="normaltextrun"/>
    <w:basedOn w:val="DefaultParagraphFont"/>
    <w:rsid w:val="00232F4A"/>
  </w:style>
  <w:style w:type="character" w:styleId="Hyperlink">
    <w:name w:val="Hyperlink"/>
    <w:basedOn w:val="DefaultParagraphFont"/>
    <w:uiPriority w:val="99"/>
    <w:unhideWhenUsed/>
    <w:rsid w:val="00232F4A"/>
    <w:rPr>
      <w:color w:val="0000FF" w:themeColor="hyperlink"/>
      <w:u w:val="single"/>
    </w:rPr>
  </w:style>
  <w:style w:type="character" w:styleId="UnresolvedMention">
    <w:name w:val="Unresolved Mention"/>
    <w:basedOn w:val="DefaultParagraphFont"/>
    <w:uiPriority w:val="99"/>
    <w:semiHidden/>
    <w:unhideWhenUsed/>
    <w:rsid w:val="00232F4A"/>
    <w:rPr>
      <w:color w:val="605E5C"/>
      <w:shd w:val="clear" w:color="auto" w:fill="E1DFDD"/>
    </w:rPr>
  </w:style>
  <w:style w:type="character" w:customStyle="1" w:styleId="eop">
    <w:name w:val="eop"/>
    <w:basedOn w:val="DefaultParagraphFont"/>
    <w:rsid w:val="005323EB"/>
  </w:style>
  <w:style w:type="paragraph" w:customStyle="1" w:styleId="paragraph">
    <w:name w:val="paragraph"/>
    <w:basedOn w:val="Normal"/>
    <w:rsid w:val="00532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5323EB"/>
  </w:style>
  <w:style w:type="paragraph" w:styleId="Header">
    <w:name w:val="header"/>
    <w:basedOn w:val="Normal"/>
    <w:link w:val="HeaderChar"/>
    <w:uiPriority w:val="99"/>
    <w:unhideWhenUsed/>
    <w:rsid w:val="00532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EB"/>
  </w:style>
  <w:style w:type="paragraph" w:styleId="Footer">
    <w:name w:val="footer"/>
    <w:basedOn w:val="Normal"/>
    <w:link w:val="FooterChar"/>
    <w:uiPriority w:val="99"/>
    <w:unhideWhenUsed/>
    <w:rsid w:val="0053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EB"/>
  </w:style>
  <w:style w:type="paragraph" w:styleId="BalloonText">
    <w:name w:val="Balloon Text"/>
    <w:basedOn w:val="Normal"/>
    <w:link w:val="BalloonTextChar"/>
    <w:uiPriority w:val="99"/>
    <w:semiHidden/>
    <w:unhideWhenUsed/>
    <w:rsid w:val="00586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E3D"/>
    <w:rPr>
      <w:rFonts w:ascii="Segoe UI" w:hAnsi="Segoe UI" w:cs="Segoe UI"/>
      <w:sz w:val="18"/>
      <w:szCs w:val="18"/>
    </w:rPr>
  </w:style>
  <w:style w:type="paragraph" w:styleId="Bibliography">
    <w:name w:val="Bibliography"/>
    <w:basedOn w:val="Normal"/>
    <w:next w:val="Normal"/>
    <w:uiPriority w:val="37"/>
    <w:unhideWhenUsed/>
    <w:rsid w:val="00A2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507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0CB6FE0536141A27C45BF6DA12BC7" ma:contentTypeVersion="18" ma:contentTypeDescription="Create a new document." ma:contentTypeScope="" ma:versionID="617966b0c8430156bcdb9e8b7ee6e0f0">
  <xsd:schema xmlns:xsd="http://www.w3.org/2001/XMLSchema" xmlns:xs="http://www.w3.org/2001/XMLSchema" xmlns:p="http://schemas.microsoft.com/office/2006/metadata/properties" xmlns:ns3="beaa86d3-c80c-4514-a370-088576bbf60c" xmlns:ns4="c3d0d110-b1b9-4615-b964-6049a0eceefc" targetNamespace="http://schemas.microsoft.com/office/2006/metadata/properties" ma:root="true" ma:fieldsID="0a8c66a9b63c5987f0360ebb423622eb" ns3:_="" ns4:_="">
    <xsd:import namespace="beaa86d3-c80c-4514-a370-088576bbf60c"/>
    <xsd:import namespace="c3d0d110-b1b9-4615-b964-6049a0ecee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a86d3-c80c-4514-a370-088576bbf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0d110-b1b9-4615-b964-6049a0ecee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eaa86d3-c80c-4514-a370-088576bbf60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Wit21</b:Tag>
    <b:SourceType>Book</b:SourceType>
    <b:Guid>{601ECDE1-7B55-47AC-8FD6-8AD63867FF95}</b:Guid>
    <b:Title>Environment: the science behind the stories</b:Title>
    <b:Year>2021</b:Year>
    <b:City>New York</b:City>
    <b:Publisher>Pearson</b:Publisher>
    <b:Author>
      <b:Author>
        <b:NameList>
          <b:Person>
            <b:Last>Withgott</b:Last>
            <b:First>J</b:First>
          </b:Person>
          <b:Person>
            <b:Last>Laposata</b:Last>
            <b:First>M</b:First>
          </b:Person>
        </b:NameList>
      </b:Author>
    </b:Author>
    <b:Edition>7th Ed, AP</b:Edition>
    <b:RefOrder>1</b:RefOrder>
  </b:Source>
  <b:Source>
    <b:Tag>Env</b:Tag>
    <b:SourceType>InternetSite</b:SourceType>
    <b:Guid>{50C56064-66EA-4CAA-A723-086E294CCB26}</b:Guid>
    <b:Author>
      <b:Author>
        <b:Corporate>Environmental Literacy Council</b:Corporate>
      </b:Author>
    </b:Author>
    <b:Title>ELC</b:Title>
    <b:URL>https:///enviroliteracy.org</b:URL>
    <b:RefOrder>2</b:RefOrder>
  </b:Source>
  <b:Source>
    <b:Tag>HHM</b:Tag>
    <b:SourceType>InternetSite</b:SourceType>
    <b:Guid>{5581581F-02D8-4D6D-AC5E-FA46671C2225}</b:Guid>
    <b:Author>
      <b:Author>
        <b:Corporate>HHMI BioInteractive</b:Corporate>
      </b:Author>
    </b:Author>
    <b:InternetSiteTitle>hhmi BioInteractive</b:InternetSiteTitle>
    <b:URL>https://biointeractive.org</b:URL>
    <b:RefOrder>3</b:RefOrder>
  </b:Source>
  <b:Source>
    <b:Tag>Soc</b:Tag>
    <b:SourceType>InternetSite</b:SourceType>
    <b:Guid>{0C0899E2-4274-41EB-A5F8-62A7354C1B2E}</b:Guid>
    <b:Author>
      <b:Author>
        <b:Corporate>Society of Science</b:Corporate>
      </b:Author>
    </b:Author>
    <b:InternetSiteTitle>ScienceNews</b:InternetSiteTitle>
    <b:URL>sciencenews.org</b:URL>
    <b:RefOrder>4</b:RefOrder>
  </b:Source>
  <b:Source>
    <b:Tag>Col20</b:Tag>
    <b:SourceType>DocumentFromInternetSite</b:SourceType>
    <b:Guid>{352B4796-1E7B-4C91-B83D-84BEFFC21E44}</b:Guid>
    <b:Title>AP Environmental Science Course and Exam Description, Effective Fall 2020</b:Title>
    <b:InternetSiteTitle>AP Central</b:InternetSiteTitle>
    <b:Year>2020</b:Year>
    <b:URL>https://apcentral.collegeboard.org/media/pdf/ap-environmental-science-course-and-exam-description.pdf</b:URL>
    <b:Author>
      <b:Author>
        <b:Corporate>College Board</b:Corporate>
      </b:Author>
    </b:Author>
    <b:RefOrder>5</b:RefOrder>
  </b:Source>
  <b:Source>
    <b:Tag>Col201</b:Tag>
    <b:SourceType>DocumentFromInternetSite</b:SourceType>
    <b:Guid>{59AD8AFB-FBEB-439F-8499-0CEFE36BAC76}</b:Guid>
    <b:Author>
      <b:Author>
        <b:Corporate>College Board</b:Corporate>
      </b:Author>
    </b:Author>
    <b:Title>AP Environmental Science Sample Syllabus 1</b:Title>
    <b:InternetSiteTitle>AP Central</b:InternetSiteTitle>
    <b:Year>2020</b:Year>
    <b:URL>https://apcentral.collegeboard.org/courses/ap-environmental-science/course-audit</b:URL>
    <b:RefOrder>6</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99182-D778-4346-A44A-DFD44D02E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a86d3-c80c-4514-a370-088576bbf60c"/>
    <ds:schemaRef ds:uri="c3d0d110-b1b9-4615-b964-6049a0ece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40D11-81ED-4B13-8F2D-9AF64A0CF929}">
  <ds:schemaRefs>
    <ds:schemaRef ds:uri="http://schemas.microsoft.com/office/2006/metadata/properties"/>
    <ds:schemaRef ds:uri="http://schemas.microsoft.com/office/infopath/2007/PartnerControls"/>
    <ds:schemaRef ds:uri="beaa86d3-c80c-4514-a370-088576bbf60c"/>
  </ds:schemaRefs>
</ds:datastoreItem>
</file>

<file path=customXml/itemProps3.xml><?xml version="1.0" encoding="utf-8"?>
<ds:datastoreItem xmlns:ds="http://schemas.openxmlformats.org/officeDocument/2006/customXml" ds:itemID="{48D16AA4-066E-446E-B33E-E788C4A0CB9D}">
  <ds:schemaRefs>
    <ds:schemaRef ds:uri="http://schemas.openxmlformats.org/officeDocument/2006/bibliography"/>
  </ds:schemaRefs>
</ds:datastoreItem>
</file>

<file path=customXml/itemProps4.xml><?xml version="1.0" encoding="utf-8"?>
<ds:datastoreItem xmlns:ds="http://schemas.openxmlformats.org/officeDocument/2006/customXml" ds:itemID="{674FA7BD-C0DC-44F5-B610-E9483FD39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Fitzgerald, Christopher</dc:creator>
  <cp:lastModifiedBy>Saunders-Cummings, William</cp:lastModifiedBy>
  <cp:revision>5</cp:revision>
  <cp:lastPrinted>2025-08-11T21:23:00Z</cp:lastPrinted>
  <dcterms:created xsi:type="dcterms:W3CDTF">2025-08-07T20:41:00Z</dcterms:created>
  <dcterms:modified xsi:type="dcterms:W3CDTF">2025-08-11T21:24:00Z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0x010100DF70CB6FE0536141A27C45BF6DA12BC7</vt:lpwstr>
  </property>
</Properties>
</file>